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3E8D9E0E" w:rsidR="00B063CE" w:rsidRDefault="4DF31175" w:rsidP="6BC0DC7A">
      <w:pPr>
        <w:rPr>
          <w:rFonts w:ascii="Calibri" w:eastAsia="Calibri" w:hAnsi="Calibri" w:cs="Calibri"/>
        </w:rPr>
      </w:pPr>
      <w:r w:rsidRPr="6BC0DC7A">
        <w:rPr>
          <w:rFonts w:ascii="Calibri" w:eastAsia="Calibri" w:hAnsi="Calibri" w:cs="Calibri"/>
        </w:rPr>
        <w:t>Toelichting Collecte</w:t>
      </w:r>
    </w:p>
    <w:p w14:paraId="41052C00" w14:textId="57140562" w:rsidR="4DF31175" w:rsidRDefault="4DF31175" w:rsidP="6BC0DC7A">
      <w:pPr>
        <w:rPr>
          <w:rFonts w:ascii="Calibri" w:eastAsia="Calibri" w:hAnsi="Calibri" w:cs="Calibri"/>
          <w:b/>
          <w:bCs/>
        </w:rPr>
      </w:pPr>
      <w:r w:rsidRPr="6BC0DC7A">
        <w:rPr>
          <w:rFonts w:ascii="Calibri" w:eastAsia="Calibri" w:hAnsi="Calibri" w:cs="Calibri"/>
          <w:b/>
          <w:bCs/>
        </w:rPr>
        <w:t>31 oktober: hervormingsdag Nederlands Bijbelgenootschap</w:t>
      </w:r>
      <w:r w:rsidR="6547EF98" w:rsidRPr="6BC0DC7A">
        <w:rPr>
          <w:rFonts w:ascii="Calibri" w:eastAsia="Calibri" w:hAnsi="Calibri" w:cs="Calibri"/>
          <w:b/>
          <w:bCs/>
        </w:rPr>
        <w:t xml:space="preserve"> (NBG)</w:t>
      </w:r>
    </w:p>
    <w:p w14:paraId="785D1EE9" w14:textId="31C6C77E" w:rsidR="329C4C88" w:rsidRDefault="6547EF98" w:rsidP="6BC0DC7A">
      <w:pPr>
        <w:rPr>
          <w:rFonts w:ascii="Calibri" w:eastAsia="Calibri" w:hAnsi="Calibri" w:cs="Calibri"/>
        </w:rPr>
      </w:pPr>
      <w:r w:rsidRPr="08615A3F">
        <w:rPr>
          <w:rFonts w:ascii="Calibri" w:eastAsia="Calibri" w:hAnsi="Calibri" w:cs="Calibri"/>
        </w:rPr>
        <w:t>Het NB</w:t>
      </w:r>
      <w:r w:rsidR="4ADE2573" w:rsidRPr="08615A3F">
        <w:rPr>
          <w:rFonts w:ascii="Calibri" w:eastAsia="Calibri" w:hAnsi="Calibri" w:cs="Calibri"/>
        </w:rPr>
        <w:t>G</w:t>
      </w:r>
      <w:r w:rsidRPr="08615A3F">
        <w:rPr>
          <w:rFonts w:ascii="Calibri" w:eastAsia="Calibri" w:hAnsi="Calibri" w:cs="Calibri"/>
        </w:rPr>
        <w:t xml:space="preserve">  wil dat mensen in binnen- en buitenland toegang krijgen tot de Bijbel. Want in de Bijbel horen wij Gods boodschap van liefde voor de wereld, die ons in beweging brengt en onze weg verlicht. </w:t>
      </w:r>
      <w:r w:rsidR="35D51D88" w:rsidRPr="08615A3F">
        <w:rPr>
          <w:rFonts w:ascii="Calibri" w:eastAsia="Calibri" w:hAnsi="Calibri" w:cs="Calibri"/>
        </w:rPr>
        <w:t>In Nederland is dit bijvoor</w:t>
      </w:r>
      <w:r w:rsidR="6F301943" w:rsidRPr="08615A3F">
        <w:rPr>
          <w:rFonts w:ascii="Calibri" w:eastAsia="Calibri" w:hAnsi="Calibri" w:cs="Calibri"/>
        </w:rPr>
        <w:t xml:space="preserve">beeld gericht op het maken van goede en leesbare vertalingen, de Bijbel online toegankelijk maken en methodes om kinderen bekend te maken </w:t>
      </w:r>
      <w:r w:rsidR="48D50881" w:rsidRPr="08615A3F">
        <w:rPr>
          <w:rFonts w:ascii="Calibri" w:eastAsia="Calibri" w:hAnsi="Calibri" w:cs="Calibri"/>
        </w:rPr>
        <w:t>met</w:t>
      </w:r>
      <w:r w:rsidR="6F301943" w:rsidRPr="08615A3F">
        <w:rPr>
          <w:rFonts w:ascii="Calibri" w:eastAsia="Calibri" w:hAnsi="Calibri" w:cs="Calibri"/>
        </w:rPr>
        <w:t xml:space="preserve"> de Bijbel. Ook wereld</w:t>
      </w:r>
      <w:r w:rsidR="2D00AEB5" w:rsidRPr="08615A3F">
        <w:rPr>
          <w:rFonts w:ascii="Calibri" w:eastAsia="Calibri" w:hAnsi="Calibri" w:cs="Calibri"/>
        </w:rPr>
        <w:t xml:space="preserve">wijd wordt hieraan gewerkt </w:t>
      </w:r>
      <w:r w:rsidR="4A439794" w:rsidRPr="08615A3F">
        <w:rPr>
          <w:rFonts w:ascii="Calibri" w:eastAsia="Calibri" w:hAnsi="Calibri" w:cs="Calibri"/>
        </w:rPr>
        <w:t xml:space="preserve">en ook </w:t>
      </w:r>
      <w:r w:rsidR="2D00AEB5" w:rsidRPr="08615A3F">
        <w:rPr>
          <w:rFonts w:ascii="Calibri" w:eastAsia="Calibri" w:hAnsi="Calibri" w:cs="Calibri"/>
        </w:rPr>
        <w:t>om de Bijbel voor iedereen bereikbaar te maken</w:t>
      </w:r>
      <w:r w:rsidR="5C6F1DB7" w:rsidRPr="08615A3F">
        <w:rPr>
          <w:rFonts w:ascii="Calibri" w:eastAsia="Calibri" w:hAnsi="Calibri" w:cs="Calibri"/>
        </w:rPr>
        <w:t>.</w:t>
      </w:r>
      <w:r w:rsidR="2D00AEB5" w:rsidRPr="08615A3F">
        <w:rPr>
          <w:rFonts w:ascii="Calibri" w:eastAsia="Calibri" w:hAnsi="Calibri" w:cs="Calibri"/>
        </w:rPr>
        <w:t xml:space="preserve"> </w:t>
      </w:r>
      <w:r w:rsidR="0EBC6C01" w:rsidRPr="08615A3F">
        <w:rPr>
          <w:rFonts w:ascii="Calibri" w:eastAsia="Calibri" w:hAnsi="Calibri" w:cs="Calibri"/>
        </w:rPr>
        <w:t>D</w:t>
      </w:r>
      <w:r w:rsidR="2D00AEB5" w:rsidRPr="08615A3F">
        <w:rPr>
          <w:rFonts w:ascii="Calibri" w:eastAsia="Calibri" w:hAnsi="Calibri" w:cs="Calibri"/>
        </w:rPr>
        <w:t>oor deze gratis</w:t>
      </w:r>
      <w:r w:rsidR="04B81DEA" w:rsidRPr="08615A3F">
        <w:rPr>
          <w:rFonts w:ascii="Calibri" w:eastAsia="Calibri" w:hAnsi="Calibri" w:cs="Calibri"/>
        </w:rPr>
        <w:t xml:space="preserve"> te geven</w:t>
      </w:r>
      <w:r w:rsidR="2D00AEB5" w:rsidRPr="08615A3F">
        <w:rPr>
          <w:rFonts w:ascii="Calibri" w:eastAsia="Calibri" w:hAnsi="Calibri" w:cs="Calibri"/>
        </w:rPr>
        <w:t xml:space="preserve"> of tegen een hele la</w:t>
      </w:r>
      <w:r w:rsidR="7A63DE9C" w:rsidRPr="08615A3F">
        <w:rPr>
          <w:rFonts w:ascii="Calibri" w:eastAsia="Calibri" w:hAnsi="Calibri" w:cs="Calibri"/>
        </w:rPr>
        <w:t xml:space="preserve">ge prijs te verkopen. </w:t>
      </w:r>
      <w:r w:rsidRPr="08615A3F">
        <w:rPr>
          <w:rFonts w:ascii="Calibri" w:eastAsia="Calibri" w:hAnsi="Calibri" w:cs="Calibri"/>
        </w:rPr>
        <w:t>Op deze hervormings</w:t>
      </w:r>
      <w:r w:rsidR="308B5B8A" w:rsidRPr="08615A3F">
        <w:rPr>
          <w:rFonts w:ascii="Calibri" w:eastAsia="Calibri" w:hAnsi="Calibri" w:cs="Calibri"/>
        </w:rPr>
        <w:t xml:space="preserve">dag collecteren we graag voor dit doel. </w:t>
      </w:r>
      <w:r w:rsidR="16496017" w:rsidRPr="08615A3F">
        <w:rPr>
          <w:rFonts w:ascii="Calibri" w:eastAsia="Calibri" w:hAnsi="Calibri" w:cs="Calibri"/>
        </w:rPr>
        <w:t xml:space="preserve">Doe je mee om de Bijbel voor iedereen toegankelijk te maken? </w:t>
      </w:r>
    </w:p>
    <w:p w14:paraId="1749F4DE" w14:textId="28B8F70C" w:rsidR="16496017" w:rsidRDefault="16496017" w:rsidP="6BC0DC7A">
      <w:pPr>
        <w:rPr>
          <w:rFonts w:ascii="Calibri" w:eastAsia="Calibri" w:hAnsi="Calibri" w:cs="Calibri"/>
        </w:rPr>
      </w:pPr>
      <w:r w:rsidRPr="6BC0DC7A">
        <w:rPr>
          <w:rFonts w:ascii="Calibri" w:eastAsia="Calibri" w:hAnsi="Calibri" w:cs="Calibri"/>
          <w:b/>
          <w:bCs/>
        </w:rPr>
        <w:t>2 november: Vrije diaconale collecte</w:t>
      </w:r>
      <w:r w:rsidRPr="6BC0DC7A">
        <w:rPr>
          <w:rFonts w:ascii="Calibri" w:eastAsia="Calibri" w:hAnsi="Calibri" w:cs="Calibri"/>
        </w:rPr>
        <w:t xml:space="preserve"> Zie de aankondiging in uw brandpunt</w:t>
      </w:r>
    </w:p>
    <w:p w14:paraId="051E55B1" w14:textId="424EDF7C" w:rsidR="2482DDF8" w:rsidRDefault="2482DDF8" w:rsidP="6BC0DC7A">
      <w:pPr>
        <w:rPr>
          <w:rFonts w:ascii="Calibri" w:eastAsia="Calibri" w:hAnsi="Calibri" w:cs="Calibri"/>
          <w:b/>
          <w:bCs/>
        </w:rPr>
      </w:pPr>
      <w:r w:rsidRPr="6BC0DC7A">
        <w:rPr>
          <w:rFonts w:ascii="Calibri" w:eastAsia="Calibri" w:hAnsi="Calibri" w:cs="Calibri"/>
          <w:b/>
          <w:bCs/>
        </w:rPr>
        <w:t>9 november: Burennetwerk</w:t>
      </w:r>
    </w:p>
    <w:p w14:paraId="79E74125" w14:textId="0D54BA3E" w:rsidR="2482DDF8" w:rsidRDefault="2482DDF8" w:rsidP="6BC0DC7A">
      <w:pPr>
        <w:spacing w:after="0" w:line="240" w:lineRule="auto"/>
        <w:rPr>
          <w:rFonts w:ascii="Calibri" w:eastAsia="Calibri" w:hAnsi="Calibri" w:cs="Calibri"/>
        </w:rPr>
      </w:pPr>
      <w:r w:rsidRPr="6BC0DC7A">
        <w:rPr>
          <w:rFonts w:ascii="Calibri" w:eastAsia="Calibri" w:hAnsi="Calibri" w:cs="Calibri"/>
        </w:rPr>
        <w:t xml:space="preserve">Iedereen verdient een goede buur! Wij dromen van een Amsterdam waar buren elkaar weten te vinden. Waar altijd ruimte is voor hulp of een praatje. Veel Amsterdammers willen dat. Maar hoe? Burennetwerk zet bereidheid om in actie. </w:t>
      </w:r>
    </w:p>
    <w:p w14:paraId="2BDDC243" w14:textId="38046A4D" w:rsidR="2482DDF8" w:rsidRDefault="2482DDF8" w:rsidP="6BC0DC7A">
      <w:pPr>
        <w:spacing w:after="0" w:line="240" w:lineRule="auto"/>
        <w:rPr>
          <w:rFonts w:ascii="Calibri" w:eastAsia="Calibri" w:hAnsi="Calibri" w:cs="Calibri"/>
        </w:rPr>
      </w:pPr>
      <w:r w:rsidRPr="6BC0DC7A">
        <w:rPr>
          <w:rFonts w:ascii="Calibri" w:eastAsia="Calibri" w:hAnsi="Calibri" w:cs="Calibri"/>
        </w:rPr>
        <w:t xml:space="preserve">We koppelen Amsterdammers die een goede buur willen zijn aan buurtgenoten met een vraag. Dat doen we in alle buurten van Amsterdam. Geen grote complexe vragen, maar gewoon even een praatje, hulp bij vervoer of een kleine klus die door gebrek aan netwerk of middelen blijft liggen. Amsterdammers vinden en helpen elkaar via Burennetwerk Amsterdam. Zo bouwen we aan een stad vol goede buren. Door vandaag te geven bij de collecte helpt u Burennetwerk met dit mooie werk! </w:t>
      </w:r>
      <w:r>
        <w:br/>
      </w:r>
      <w:r w:rsidRPr="6BC0DC7A">
        <w:rPr>
          <w:rFonts w:ascii="Calibri" w:eastAsia="Calibri" w:hAnsi="Calibri" w:cs="Calibri"/>
        </w:rPr>
        <w:t xml:space="preserve">Zie </w:t>
      </w:r>
      <w:hyperlink r:id="rId7">
        <w:r w:rsidRPr="6BC0DC7A">
          <w:rPr>
            <w:rStyle w:val="Hyperlink"/>
            <w:rFonts w:ascii="Calibri" w:eastAsia="Calibri" w:hAnsi="Calibri" w:cs="Calibri"/>
          </w:rPr>
          <w:t>www.burennetwerk.nl/</w:t>
        </w:r>
      </w:hyperlink>
      <w:r w:rsidRPr="6BC0DC7A">
        <w:rPr>
          <w:rFonts w:ascii="Calibri" w:eastAsia="Calibri" w:hAnsi="Calibri" w:cs="Calibri"/>
        </w:rPr>
        <w:t>.</w:t>
      </w:r>
    </w:p>
    <w:p w14:paraId="10A198D9" w14:textId="4D7BD232" w:rsidR="6BC0DC7A" w:rsidRDefault="6BC0DC7A" w:rsidP="6BC0DC7A">
      <w:pPr>
        <w:rPr>
          <w:rFonts w:ascii="Calibri" w:eastAsia="Calibri" w:hAnsi="Calibri" w:cs="Calibri"/>
        </w:rPr>
      </w:pPr>
    </w:p>
    <w:p w14:paraId="2CFCD8BF" w14:textId="5AB3D3A8" w:rsidR="38B45BF5" w:rsidRDefault="38B45BF5" w:rsidP="6BC0DC7A">
      <w:pPr>
        <w:spacing w:after="0"/>
        <w:rPr>
          <w:rFonts w:ascii="Calibri" w:eastAsia="Calibri" w:hAnsi="Calibri" w:cs="Calibri"/>
          <w:b/>
          <w:bCs/>
        </w:rPr>
      </w:pPr>
      <w:r w:rsidRPr="6BC0DC7A">
        <w:rPr>
          <w:rFonts w:ascii="Calibri" w:eastAsia="Calibri" w:hAnsi="Calibri" w:cs="Calibri"/>
          <w:b/>
          <w:bCs/>
        </w:rPr>
        <w:t>16 november: Kerk in Actie Noodhulp Gaza, Israël, Westelijke Jordaanoever en Libanon</w:t>
      </w:r>
    </w:p>
    <w:p w14:paraId="393257E8" w14:textId="267531E2" w:rsidR="6BC0DC7A" w:rsidRDefault="6BC0DC7A" w:rsidP="6BC0DC7A">
      <w:pPr>
        <w:spacing w:after="0"/>
        <w:rPr>
          <w:rFonts w:ascii="Calibri" w:eastAsia="Calibri" w:hAnsi="Calibri" w:cs="Calibri"/>
          <w:color w:val="000000" w:themeColor="text1"/>
        </w:rPr>
      </w:pPr>
    </w:p>
    <w:p w14:paraId="79FD3B1B" w14:textId="1AEB6928" w:rsidR="38B45BF5" w:rsidRDefault="38B45BF5" w:rsidP="6BC0DC7A">
      <w:pPr>
        <w:spacing w:after="240"/>
        <w:rPr>
          <w:rFonts w:ascii="Calibri" w:eastAsia="Calibri" w:hAnsi="Calibri" w:cs="Calibri"/>
        </w:rPr>
      </w:pPr>
      <w:r w:rsidRPr="6BC0DC7A">
        <w:rPr>
          <w:rFonts w:ascii="Calibri" w:eastAsia="Calibri" w:hAnsi="Calibri" w:cs="Calibri"/>
        </w:rPr>
        <w:t>In Gaza worden hygiënematerialen, matrassen, dekens en maaltijden uitgedeeld aan mensen die op de vlucht zijn geslagen. Daarnaast ontvangen gewonden en kwetsbare groepen, waaronder zwangere vrouwen, medische zorg. Ook wordt psychosociale ondersteuning geboden om te herstellen van trauma’s. Kwetsbare gezinnen krijgen financiële steun: een contant bedrag of een klein bedrag overgemaakt via hun mobiele telefoon.</w:t>
      </w:r>
    </w:p>
    <w:p w14:paraId="5964E336" w14:textId="7479EBD5" w:rsidR="38B45BF5" w:rsidRDefault="38B45BF5" w:rsidP="6BC0DC7A">
      <w:pPr>
        <w:spacing w:before="240" w:after="240"/>
        <w:rPr>
          <w:rFonts w:ascii="Calibri" w:eastAsia="Calibri" w:hAnsi="Calibri" w:cs="Calibri"/>
        </w:rPr>
      </w:pPr>
      <w:r w:rsidRPr="6BC0DC7A">
        <w:rPr>
          <w:rFonts w:ascii="Calibri" w:eastAsia="Calibri" w:hAnsi="Calibri" w:cs="Calibri"/>
        </w:rPr>
        <w:t>Op de Westelijke Jordaanoever krijgen scholen ondersteuning bij het inrichten van hybride onderwijs voor leerlingen die vanwege de onveiligheid niet naar school kunnen.</w:t>
      </w:r>
    </w:p>
    <w:p w14:paraId="1C35AF9D" w14:textId="509A4F54" w:rsidR="38B45BF5" w:rsidRDefault="38B45BF5" w:rsidP="6BC0DC7A">
      <w:pPr>
        <w:spacing w:before="240" w:after="240"/>
        <w:rPr>
          <w:rFonts w:ascii="Calibri" w:eastAsia="Calibri" w:hAnsi="Calibri" w:cs="Calibri"/>
        </w:rPr>
      </w:pPr>
      <w:r w:rsidRPr="6BC0DC7A">
        <w:rPr>
          <w:rFonts w:ascii="Calibri" w:eastAsia="Calibri" w:hAnsi="Calibri" w:cs="Calibri"/>
        </w:rPr>
        <w:t xml:space="preserve">Kwetsbare inwoners van Israël, zoals arbeidsmigranten, vluchtelingen en de bedoeïenenbevolking, krijgen psychosociale ondersteuning en juridische hulp bij het opkomen voor hun rechten op de arbeidsmarkt. </w:t>
      </w:r>
    </w:p>
    <w:p w14:paraId="74B2B51F" w14:textId="7B2F948A" w:rsidR="38B45BF5" w:rsidRDefault="38B45BF5" w:rsidP="6BC0DC7A">
      <w:pPr>
        <w:spacing w:before="240" w:after="240"/>
        <w:rPr>
          <w:rFonts w:ascii="Calibri" w:eastAsia="Calibri" w:hAnsi="Calibri" w:cs="Calibri"/>
        </w:rPr>
      </w:pPr>
      <w:r w:rsidRPr="6BC0DC7A">
        <w:rPr>
          <w:rFonts w:ascii="Calibri" w:eastAsia="Calibri" w:hAnsi="Calibri" w:cs="Calibri"/>
        </w:rPr>
        <w:lastRenderedPageBreak/>
        <w:t>In Libanon ligt de focus nu op hulp aan kwetsbare inwoners die na het staakt-het-vuren teruggekeerd zijn naar Zuid-Libanon. Zij ontvangen huishoudspullen, hulp bij het herstel</w:t>
      </w:r>
      <w:r w:rsidR="2E74E199" w:rsidRPr="6BC0DC7A">
        <w:rPr>
          <w:rFonts w:ascii="Calibri" w:eastAsia="Calibri" w:hAnsi="Calibri" w:cs="Calibri"/>
        </w:rPr>
        <w:t xml:space="preserve"> </w:t>
      </w:r>
      <w:r w:rsidRPr="6BC0DC7A">
        <w:rPr>
          <w:rFonts w:ascii="Calibri" w:eastAsia="Calibri" w:hAnsi="Calibri" w:cs="Calibri"/>
        </w:rPr>
        <w:t>van eigen inkomsten en voorlichting over het gevaar van onontplofte munitie en bommen en het tijdig herkennen ervan.</w:t>
      </w:r>
    </w:p>
    <w:p w14:paraId="106A77D0" w14:textId="170658C5" w:rsidR="04ADD1D3" w:rsidRDefault="04ADD1D3" w:rsidP="08615A3F">
      <w:pPr>
        <w:spacing w:line="240" w:lineRule="auto"/>
        <w:rPr>
          <w:rFonts w:ascii="Calibri" w:eastAsia="Calibri" w:hAnsi="Calibri" w:cs="Calibri"/>
          <w:b/>
          <w:bCs/>
        </w:rPr>
      </w:pPr>
      <w:r w:rsidRPr="08615A3F">
        <w:rPr>
          <w:rFonts w:ascii="Calibri" w:eastAsia="Calibri" w:hAnsi="Calibri" w:cs="Calibri"/>
          <w:b/>
          <w:bCs/>
        </w:rPr>
        <w:t>23 november:</w:t>
      </w:r>
      <w:r w:rsidR="00BB44A0" w:rsidRPr="08615A3F">
        <w:rPr>
          <w:rFonts w:ascii="Calibri" w:eastAsia="Calibri" w:hAnsi="Calibri" w:cs="Calibri"/>
          <w:b/>
          <w:bCs/>
        </w:rPr>
        <w:t xml:space="preserve"> Kledingbank Amstel</w:t>
      </w:r>
      <w:r w:rsidR="3D47D843" w:rsidRPr="08615A3F">
        <w:rPr>
          <w:rFonts w:ascii="Calibri" w:eastAsia="Calibri" w:hAnsi="Calibri" w:cs="Calibri"/>
          <w:b/>
          <w:bCs/>
        </w:rPr>
        <w:t>land</w:t>
      </w:r>
    </w:p>
    <w:p w14:paraId="6CD9824B" w14:textId="611B212E" w:rsidR="00BB44A0" w:rsidRDefault="00BB44A0" w:rsidP="6BC0DC7A">
      <w:pPr>
        <w:spacing w:line="240" w:lineRule="auto"/>
        <w:rPr>
          <w:rFonts w:ascii="Calibri" w:eastAsia="Calibri" w:hAnsi="Calibri" w:cs="Calibri"/>
        </w:rPr>
      </w:pPr>
      <w:r w:rsidRPr="6BC0DC7A">
        <w:rPr>
          <w:rFonts w:ascii="Calibri" w:eastAsia="Calibri" w:hAnsi="Calibri" w:cs="Calibri"/>
        </w:rPr>
        <w:t xml:space="preserve">Armoede blijft in Nederland een hardnekkig probleem. Vaak is er sprake van langdurige armoede, soms zelfs van generatie op generatie. Om de armoede te bestrijden steunt de Diaconie diverse projecten in Amsterdam en regio. Bv. de door vrijwilligers gerunde </w:t>
      </w:r>
      <w:hyperlink r:id="rId8">
        <w:r w:rsidRPr="6BC0DC7A">
          <w:rPr>
            <w:rStyle w:val="Hyperlink"/>
            <w:rFonts w:ascii="Calibri" w:eastAsia="Calibri" w:hAnsi="Calibri" w:cs="Calibri"/>
          </w:rPr>
          <w:t>Kledingbank in Amstelveen</w:t>
        </w:r>
      </w:hyperlink>
      <w:r w:rsidRPr="6BC0DC7A">
        <w:rPr>
          <w:rFonts w:ascii="Calibri" w:eastAsia="Calibri" w:hAnsi="Calibri" w:cs="Calibri"/>
        </w:rPr>
        <w:t>. De Stichting Kledingbank Amstelland (sinds 1995) heeft als doelstelling om personen en gezinnen die moeten leven van een minimuminkomen gratis te voorzien van goede kleding. De Kledingbank telt momenteel bijna 900 kaarthouders afkomstig uit Amstelveen, Amstelland en Amsterdam. Aangezien ook echtgenoten en (minderjarige) kinderen op één kaart staan ingeschreven, betekent dit circa 3.000 klanten. De Kledingbank is er voor minima, waaronder ook vluchtelingen en statushouders. Vandaag collecteren we hiervoor.</w:t>
      </w:r>
    </w:p>
    <w:p w14:paraId="211421E4" w14:textId="06300205" w:rsidR="6BC0DC7A" w:rsidRDefault="6BC0DC7A" w:rsidP="6BC0DC7A">
      <w:pPr>
        <w:spacing w:before="240" w:after="240"/>
        <w:rPr>
          <w:rFonts w:ascii="Aptos" w:eastAsia="Aptos" w:hAnsi="Aptos" w:cs="Aptos"/>
        </w:rPr>
      </w:pPr>
    </w:p>
    <w:p w14:paraId="49106C1C" w14:textId="18F8710F" w:rsidR="6BC0DC7A" w:rsidRDefault="6BC0DC7A" w:rsidP="6BC0DC7A">
      <w:pPr>
        <w:rPr>
          <w:rFonts w:ascii="Aptos" w:eastAsia="Aptos" w:hAnsi="Aptos" w:cs="Aptos"/>
        </w:rPr>
      </w:pPr>
    </w:p>
    <w:sectPr w:rsidR="6BC0D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4932E"/>
    <w:rsid w:val="001E5460"/>
    <w:rsid w:val="00B063CE"/>
    <w:rsid w:val="00BB44A0"/>
    <w:rsid w:val="00E25E20"/>
    <w:rsid w:val="04ADD1D3"/>
    <w:rsid w:val="04B81DEA"/>
    <w:rsid w:val="0589EC56"/>
    <w:rsid w:val="08615A3F"/>
    <w:rsid w:val="0DED5FE6"/>
    <w:rsid w:val="0EBC6C01"/>
    <w:rsid w:val="0F4C9A7A"/>
    <w:rsid w:val="109DFF6C"/>
    <w:rsid w:val="1305539A"/>
    <w:rsid w:val="146BA7E1"/>
    <w:rsid w:val="1496A095"/>
    <w:rsid w:val="15CF82C5"/>
    <w:rsid w:val="16496017"/>
    <w:rsid w:val="1A5AF82E"/>
    <w:rsid w:val="1B72AC0F"/>
    <w:rsid w:val="22827207"/>
    <w:rsid w:val="2482DDF8"/>
    <w:rsid w:val="28D0850F"/>
    <w:rsid w:val="2D00AEB5"/>
    <w:rsid w:val="2E74E199"/>
    <w:rsid w:val="308B5B8A"/>
    <w:rsid w:val="329C4C88"/>
    <w:rsid w:val="35D51D88"/>
    <w:rsid w:val="362632B7"/>
    <w:rsid w:val="38B45BF5"/>
    <w:rsid w:val="3959DEB9"/>
    <w:rsid w:val="3BCF5DEE"/>
    <w:rsid w:val="3D47D843"/>
    <w:rsid w:val="48D50881"/>
    <w:rsid w:val="4A439794"/>
    <w:rsid w:val="4ADE2573"/>
    <w:rsid w:val="4DF31175"/>
    <w:rsid w:val="4EE4B80F"/>
    <w:rsid w:val="52F18EAA"/>
    <w:rsid w:val="5729EE0D"/>
    <w:rsid w:val="593BCFAC"/>
    <w:rsid w:val="5C6F1DB7"/>
    <w:rsid w:val="5F7CFD58"/>
    <w:rsid w:val="6547EF98"/>
    <w:rsid w:val="6BC0DC7A"/>
    <w:rsid w:val="6D67B18D"/>
    <w:rsid w:val="6E79FBB5"/>
    <w:rsid w:val="6F301943"/>
    <w:rsid w:val="7319463F"/>
    <w:rsid w:val="73A4932E"/>
    <w:rsid w:val="74EA821D"/>
    <w:rsid w:val="7A63DE9C"/>
    <w:rsid w:val="7FAEEE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932E"/>
  <w15:chartTrackingRefBased/>
  <w15:docId w15:val="{754825A8-9608-4B9F-98C9-E166C082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6BC0DC7A"/>
    <w:rPr>
      <w:color w:val="467886"/>
      <w:u w:val="single"/>
    </w:rPr>
  </w:style>
  <w:style w:type="paragraph" w:styleId="Geenafstand">
    <w:name w:val="No Spacing"/>
    <w:uiPriority w:val="1"/>
    <w:qFormat/>
    <w:rsid w:val="6BC0DC7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dingbankamstelland.nl/" TargetMode="External"/><Relationship Id="rId3" Type="http://schemas.openxmlformats.org/officeDocument/2006/relationships/customXml" Target="../customXml/item3.xml"/><Relationship Id="rId7" Type="http://schemas.openxmlformats.org/officeDocument/2006/relationships/hyperlink" Target="https://www.burennetwer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fd9540be-aec0-4ea8-9acc-ecf617886472" xsi:nil="true"/>
    <TaxCatchAll xmlns="254c4c0e-d1db-4b63-8d31-4cceb5acd992" xsi:nil="true"/>
    <lcf76f155ced4ddcb4097134ff3c332f xmlns="fd9540be-aec0-4ea8-9acc-ecf617886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78179141F2B42ABF4682D9BB56652" ma:contentTypeVersion="12" ma:contentTypeDescription="Een nieuw document maken." ma:contentTypeScope="" ma:versionID="8dc8ce3123e8fb1401d86a9d3e7efd3b">
  <xsd:schema xmlns:xsd="http://www.w3.org/2001/XMLSchema" xmlns:xs="http://www.w3.org/2001/XMLSchema" xmlns:p="http://schemas.microsoft.com/office/2006/metadata/properties" xmlns:ns2="fd9540be-aec0-4ea8-9acc-ecf617886472" xmlns:ns3="254c4c0e-d1db-4b63-8d31-4cceb5acd992" targetNamespace="http://schemas.microsoft.com/office/2006/metadata/properties" ma:root="true" ma:fieldsID="eca8847d13ac6dfc5eb540c7f83fc133" ns2:_="" ns3:_="">
    <xsd:import namespace="fd9540be-aec0-4ea8-9acc-ecf617886472"/>
    <xsd:import namespace="254c4c0e-d1db-4b63-8d31-4cceb5acd992"/>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40be-aec0-4ea8-9acc-ecf617886472"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ed44ff2-a744-4956-b3b6-0909e3a98c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4c4c0e-d1db-4b63-8d31-4cceb5acd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50edb7-2a41-4d9a-bae9-93bd0274d7a7}" ma:internalName="TaxCatchAll" ma:showField="CatchAllData" ma:web="254c4c0e-d1db-4b63-8d31-4cceb5acd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D6015-3532-4BBC-9952-532CA42EA593}">
  <ds:schemaRefs>
    <ds:schemaRef ds:uri="http://schemas.microsoft.com/office/2006/metadata/properties"/>
    <ds:schemaRef ds:uri="http://schemas.microsoft.com/office/infopath/2007/PartnerControls"/>
    <ds:schemaRef ds:uri="fd9540be-aec0-4ea8-9acc-ecf617886472"/>
    <ds:schemaRef ds:uri="254c4c0e-d1db-4b63-8d31-4cceb5acd992"/>
  </ds:schemaRefs>
</ds:datastoreItem>
</file>

<file path=customXml/itemProps2.xml><?xml version="1.0" encoding="utf-8"?>
<ds:datastoreItem xmlns:ds="http://schemas.openxmlformats.org/officeDocument/2006/customXml" ds:itemID="{E669F114-F5A1-42B2-A740-A34F1B4BCC5D}">
  <ds:schemaRefs>
    <ds:schemaRef ds:uri="http://schemas.microsoft.com/sharepoint/v3/contenttype/forms"/>
  </ds:schemaRefs>
</ds:datastoreItem>
</file>

<file path=customXml/itemProps3.xml><?xml version="1.0" encoding="utf-8"?>
<ds:datastoreItem xmlns:ds="http://schemas.openxmlformats.org/officeDocument/2006/customXml" ds:itemID="{FF423BFA-2D57-453A-A5C2-3C1DA4BB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540be-aec0-4ea8-9acc-ecf617886472"/>
    <ds:schemaRef ds:uri="254c4c0e-d1db-4b63-8d31-4cceb5acd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3101</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van Prooijen | Diaconie Lutherse Gemeente Amsterdam</dc:creator>
  <cp:keywords/>
  <dc:description/>
  <cp:lastModifiedBy>Marc Willemsen</cp:lastModifiedBy>
  <cp:revision>2</cp:revision>
  <dcterms:created xsi:type="dcterms:W3CDTF">2025-10-29T07:34:00Z</dcterms:created>
  <dcterms:modified xsi:type="dcterms:W3CDTF">2025-10-29T07:34:00Z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0x01010084678179141F2B42ABF4682D9BB56652</vt:lpwstr>
  </property>
  <property fmtid="{D5CDD505-2E9C-101B-9397-08002B2CF9AE}" pid="3" name="MediaServiceImageTags">
    <vt:lpwstr/>
  </property>
</Properties>
</file>