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B3B9" w14:textId="3BE4847F" w:rsidR="00A21BD3"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Toelichting Collecten Juni t/m september</w:t>
      </w:r>
    </w:p>
    <w:p w14:paraId="0A59637E" w14:textId="08BD9D8E" w:rsidR="00B9703D"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29 juni Keti Koti</w:t>
      </w:r>
      <w:r w:rsidR="00B9703D" w:rsidRPr="00697E41">
        <w:rPr>
          <w:rFonts w:ascii="Calibri" w:hAnsi="Calibri" w:cs="Calibri"/>
          <w:sz w:val="22"/>
          <w:szCs w:val="22"/>
        </w:rPr>
        <w:t xml:space="preserve"> - Riyos in Suriname</w:t>
      </w:r>
    </w:p>
    <w:p w14:paraId="224A9983" w14:textId="77777777" w:rsidR="00B9703D" w:rsidRPr="00697E41" w:rsidRDefault="00B9703D" w:rsidP="00697E41">
      <w:pPr>
        <w:spacing w:line="240" w:lineRule="auto"/>
        <w:rPr>
          <w:rFonts w:ascii="Calibri" w:hAnsi="Calibri" w:cs="Calibri"/>
          <w:sz w:val="22"/>
          <w:szCs w:val="22"/>
        </w:rPr>
      </w:pPr>
      <w:r w:rsidRPr="00697E41">
        <w:rPr>
          <w:rFonts w:ascii="Calibri" w:hAnsi="Calibri" w:cs="Calibri"/>
          <w:sz w:val="22"/>
          <w:szCs w:val="22"/>
        </w:rPr>
        <w:t xml:space="preserve">Vandaag gedenken en vieren we dat de slavernij werd afgeschaft. Keti Koti betekent letterlijk: De ketenen gebroken. Ons collectedoel, kinderwerk vanuit stichting Riyos sluit hierbij aan. </w:t>
      </w:r>
      <w:r w:rsidRPr="00697E41">
        <w:rPr>
          <w:rFonts w:ascii="Calibri" w:hAnsi="Calibri" w:cs="Calibri"/>
          <w:sz w:val="22"/>
          <w:szCs w:val="22"/>
        </w:rPr>
        <w:br/>
        <w:t>Voor een goede toekomst is opgroeien in een veilige en liefdevolle omgeving waarbij je goed onderwijs ontvangt essentieel. De stichting richt zich op kansarme kinderen (maar ook kansrijke kinderen zijn welkom) en biedt:</w:t>
      </w:r>
    </w:p>
    <w:p w14:paraId="22F00E09" w14:textId="77777777" w:rsidR="00B9703D" w:rsidRPr="00697E41" w:rsidRDefault="00B9703D" w:rsidP="00697E41">
      <w:pPr>
        <w:pStyle w:val="Lijstalinea"/>
        <w:numPr>
          <w:ilvl w:val="0"/>
          <w:numId w:val="1"/>
        </w:numPr>
        <w:spacing w:line="240" w:lineRule="auto"/>
        <w:rPr>
          <w:rFonts w:ascii="Calibri" w:hAnsi="Calibri" w:cs="Calibri"/>
          <w:sz w:val="22"/>
          <w:szCs w:val="22"/>
        </w:rPr>
      </w:pPr>
      <w:r w:rsidRPr="00697E41">
        <w:rPr>
          <w:rFonts w:ascii="Calibri" w:hAnsi="Calibri" w:cs="Calibri"/>
          <w:sz w:val="22"/>
          <w:szCs w:val="22"/>
        </w:rPr>
        <w:t>Opvang: Kinderen die vanwege een crisis thuis direct hun huis moeten verlaten, krijgen 24 uurs opvang. Deze crisis opvang is er voor kinderen van 0-16 jaar.</w:t>
      </w:r>
    </w:p>
    <w:p w14:paraId="6E5721C5" w14:textId="77777777" w:rsidR="00B9703D" w:rsidRPr="00697E41" w:rsidRDefault="00B9703D" w:rsidP="00697E41">
      <w:pPr>
        <w:pStyle w:val="Lijstalinea"/>
        <w:numPr>
          <w:ilvl w:val="0"/>
          <w:numId w:val="1"/>
        </w:numPr>
        <w:spacing w:line="240" w:lineRule="auto"/>
        <w:rPr>
          <w:rFonts w:ascii="Calibri" w:hAnsi="Calibri" w:cs="Calibri"/>
          <w:sz w:val="22"/>
          <w:szCs w:val="22"/>
        </w:rPr>
      </w:pPr>
      <w:r w:rsidRPr="00697E41">
        <w:rPr>
          <w:rFonts w:ascii="Calibri" w:hAnsi="Calibri" w:cs="Calibri"/>
          <w:sz w:val="22"/>
          <w:szCs w:val="22"/>
        </w:rPr>
        <w:t>Dagopvang en peuteronderwijs: Hier wordt gewerkt aan een goede basis voor je naar school gaat. Zodat je zonder taalachterstand op de basisschool kan starten.</w:t>
      </w:r>
    </w:p>
    <w:p w14:paraId="1FB76CBE" w14:textId="77777777" w:rsidR="00B9703D" w:rsidRPr="00697E41" w:rsidRDefault="00B9703D" w:rsidP="00697E41">
      <w:pPr>
        <w:pStyle w:val="Lijstalinea"/>
        <w:numPr>
          <w:ilvl w:val="0"/>
          <w:numId w:val="1"/>
        </w:numPr>
        <w:spacing w:line="240" w:lineRule="auto"/>
        <w:rPr>
          <w:rFonts w:ascii="Calibri" w:hAnsi="Calibri" w:cs="Calibri"/>
          <w:sz w:val="22"/>
          <w:szCs w:val="22"/>
        </w:rPr>
      </w:pPr>
      <w:r w:rsidRPr="00697E41">
        <w:rPr>
          <w:rFonts w:ascii="Calibri" w:hAnsi="Calibri" w:cs="Calibri"/>
          <w:sz w:val="22"/>
          <w:szCs w:val="22"/>
        </w:rPr>
        <w:t>Basisonderwijs: Er wordt basisonderwijs geboden aan kinderen van het kindertehuis en voor de kinderen uit het district. Het onderwijs is speciaal gericht op kinderen die net wat extra ondersteuning kunnen gebruiken. Er wordt ook naschoolse opvang en huiswerkbegeleiding aangeboden.</w:t>
      </w:r>
    </w:p>
    <w:p w14:paraId="5AD37755" w14:textId="77777777" w:rsidR="00B9703D" w:rsidRPr="00697E41" w:rsidRDefault="00B9703D" w:rsidP="00697E41">
      <w:pPr>
        <w:spacing w:line="240" w:lineRule="auto"/>
        <w:rPr>
          <w:rFonts w:ascii="Calibri" w:hAnsi="Calibri" w:cs="Calibri"/>
          <w:sz w:val="22"/>
          <w:szCs w:val="22"/>
        </w:rPr>
      </w:pPr>
      <w:r w:rsidRPr="00697E41">
        <w:rPr>
          <w:rFonts w:ascii="Calibri" w:hAnsi="Calibri" w:cs="Calibri"/>
          <w:sz w:val="22"/>
          <w:szCs w:val="22"/>
        </w:rPr>
        <w:t>Uw steun wordt gebruikt voor het onderwijs, levensonderhoud en de faciliteiten voor de kinderen. Zonder financiële hulp kan dit project niet bestaan. Helpt u mee aan een hoopvolle toekomst voor deze kinderen?</w:t>
      </w:r>
    </w:p>
    <w:p w14:paraId="7451F178" w14:textId="1C25FFF2" w:rsidR="00B9703D" w:rsidRPr="00697E41" w:rsidRDefault="00A21BD3" w:rsidP="00697E41">
      <w:pPr>
        <w:spacing w:line="240" w:lineRule="auto"/>
        <w:rPr>
          <w:rFonts w:ascii="Calibri" w:hAnsi="Calibri" w:cs="Calibri"/>
          <w:sz w:val="22"/>
          <w:szCs w:val="22"/>
          <w:lang w:val="en-US"/>
        </w:rPr>
      </w:pPr>
      <w:r w:rsidRPr="00697E41">
        <w:rPr>
          <w:rFonts w:ascii="Calibri" w:hAnsi="Calibri" w:cs="Calibri"/>
          <w:sz w:val="22"/>
          <w:szCs w:val="22"/>
        </w:rPr>
        <w:t>6 juli Lutherse Wereldfederatie</w:t>
      </w:r>
      <w:r w:rsidR="00B9703D" w:rsidRPr="00697E41">
        <w:rPr>
          <w:rFonts w:ascii="Calibri" w:hAnsi="Calibri" w:cs="Calibri"/>
          <w:sz w:val="22"/>
          <w:szCs w:val="22"/>
        </w:rPr>
        <w:t xml:space="preserve"> - </w:t>
      </w:r>
      <w:r w:rsidR="00B9703D" w:rsidRPr="00697E41">
        <w:rPr>
          <w:rFonts w:ascii="Calibri" w:hAnsi="Calibri" w:cs="Calibri"/>
          <w:sz w:val="22"/>
          <w:szCs w:val="22"/>
          <w:lang w:val="en-US"/>
        </w:rPr>
        <w:t>Colombia – Evangelical Lutheran Church in Colombia</w:t>
      </w:r>
    </w:p>
    <w:p w14:paraId="06A98D86" w14:textId="77777777" w:rsidR="00B9703D" w:rsidRPr="00697E41" w:rsidRDefault="00B9703D" w:rsidP="00697E41">
      <w:pPr>
        <w:spacing w:line="240" w:lineRule="auto"/>
        <w:rPr>
          <w:rFonts w:ascii="Calibri" w:hAnsi="Calibri" w:cs="Calibri"/>
          <w:sz w:val="22"/>
          <w:szCs w:val="22"/>
        </w:rPr>
      </w:pPr>
      <w:r w:rsidRPr="00697E41">
        <w:rPr>
          <w:rFonts w:ascii="Calibri" w:hAnsi="Calibri" w:cs="Calibri"/>
          <w:sz w:val="22"/>
          <w:szCs w:val="22"/>
        </w:rPr>
        <w:t xml:space="preserve">Dit project is er op gericht om mensen met een beperking te ondersteunen en volwaardig mee te laten doen in geloofsgemeenschappen en in de samenleving. Mensen met een beperking worden in hun kracht gezet, dit gebeurd door middel van training, belangenbehartiging, het creëren van onderwijs- en werkmogelijkheden en het tegengaan van armoede. De focus bij alles wat er gedaan wordt is gericht op het vergroten van de vaardigheden van de mensen met een beperking en hun verzorgers. Naast praktische hulp is er ook spirituele begeleiding. Een mooi en belangrijk project dat wij van harte ondersteunen. Helpt u mee? </w:t>
      </w:r>
    </w:p>
    <w:p w14:paraId="48BE0E3B" w14:textId="77777777" w:rsidR="00A21BD3"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13 juli Luthers vrouwenwerk</w:t>
      </w:r>
    </w:p>
    <w:p w14:paraId="75A9A882" w14:textId="549B51C2" w:rsidR="00B9703D" w:rsidRPr="00697E41" w:rsidRDefault="00B9703D" w:rsidP="00697E41">
      <w:pPr>
        <w:spacing w:line="240" w:lineRule="auto"/>
        <w:rPr>
          <w:rFonts w:ascii="Calibri" w:hAnsi="Calibri" w:cs="Calibri"/>
          <w:sz w:val="22"/>
          <w:szCs w:val="22"/>
        </w:rPr>
      </w:pPr>
      <w:r w:rsidRPr="00697E41">
        <w:rPr>
          <w:rFonts w:ascii="Calibri" w:hAnsi="Calibri" w:cs="Calibri"/>
          <w:sz w:val="22"/>
          <w:szCs w:val="22"/>
        </w:rPr>
        <w:t>We hebben een actieve landelijke Nederlandse Lutherse Vrouwen Bond, de NLVB. Elk jaar organiseert de Bond ontmoetings- en toerustingsactiviteiten voor vrouwen. Hieraan nemen zowel oudere als ook jongere vrouwen deel. De Diaconie wil met uw steun bijdragen aan dit belangrijke werk. Zo investeren we in inspiratie en vorming van vrouwelijk kader voor de Lutherse gemeenten, waaronder voor Luthers Amsterdam.</w:t>
      </w:r>
    </w:p>
    <w:p w14:paraId="0B99856A" w14:textId="7E7D6AC5" w:rsidR="00A21BD3"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20 juli Fonds Bijzondere noden Amsterdam en</w:t>
      </w:r>
      <w:r w:rsidR="00B9703D" w:rsidRPr="00697E41">
        <w:rPr>
          <w:rFonts w:ascii="Calibri" w:hAnsi="Calibri" w:cs="Calibri"/>
          <w:sz w:val="22"/>
          <w:szCs w:val="22"/>
        </w:rPr>
        <w:t xml:space="preserve"> </w:t>
      </w:r>
      <w:r w:rsidRPr="00697E41">
        <w:rPr>
          <w:rFonts w:ascii="Calibri" w:hAnsi="Calibri" w:cs="Calibri"/>
          <w:sz w:val="22"/>
          <w:szCs w:val="22"/>
        </w:rPr>
        <w:t>Haarlem</w:t>
      </w:r>
    </w:p>
    <w:p w14:paraId="7D9E5CD0" w14:textId="77777777" w:rsidR="00B9703D" w:rsidRPr="00697E41" w:rsidRDefault="00B9703D" w:rsidP="00697E41">
      <w:pPr>
        <w:spacing w:line="240" w:lineRule="auto"/>
        <w:rPr>
          <w:rFonts w:ascii="Calibri" w:hAnsi="Calibri" w:cs="Calibri"/>
          <w:sz w:val="22"/>
          <w:szCs w:val="22"/>
        </w:rPr>
      </w:pPr>
      <w:r w:rsidRPr="00697E41">
        <w:rPr>
          <w:rFonts w:ascii="Calibri" w:hAnsi="Calibri" w:cs="Calibri"/>
          <w:sz w:val="22"/>
          <w:szCs w:val="22"/>
        </w:rPr>
        <w:t xml:space="preserve">De Diaconie doet mee in het werk van deze beide fondsen voor stille hulp aan stadgenoten in zowel Amsterdam als Haarlem. De fondsen werken als vangnet voor mensen in de stad die tussen wal en schip vallen. Elk jaar wordt er ongeveer 1.500 keer een beroep gedaan op zo’n fonds, en het aantal aanvragen neemt nog toe. Opvallend is het aantal eenoudergezinnen en jongeren dat geholpen moet worden. Aanvragen lopen via hulpverleners van bv. maatschappelijk werk en jeugdzorg. Ook de Diaconie verwijst regelmatig naar deze fondsen. De beide fondsen ontvangen gelden van zowel de burgerlijke gemeente Amsterdam en Haarlem, als ook van fondsen en kerken. Met uw steun leveren we ook dit jaar weer een financiële bijdrage aan beide fondsen. </w:t>
      </w:r>
    </w:p>
    <w:p w14:paraId="1B9FDF58" w14:textId="06C4E601" w:rsidR="00A21BD3"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27 juli LHBTI+ Project</w:t>
      </w:r>
      <w:r w:rsidR="001454A8" w:rsidRPr="00697E41">
        <w:rPr>
          <w:rFonts w:ascii="Calibri" w:hAnsi="Calibri" w:cs="Calibri"/>
          <w:sz w:val="22"/>
          <w:szCs w:val="22"/>
        </w:rPr>
        <w:t xml:space="preserve"> – I Am (Kerk in Actie)</w:t>
      </w:r>
    </w:p>
    <w:p w14:paraId="41FD799B" w14:textId="47859739" w:rsidR="00CF451B" w:rsidRPr="00697E41" w:rsidRDefault="00CF451B" w:rsidP="00697E41">
      <w:pPr>
        <w:spacing w:line="240" w:lineRule="auto"/>
        <w:rPr>
          <w:rFonts w:ascii="Calibri" w:hAnsi="Calibri" w:cs="Calibri"/>
          <w:sz w:val="22"/>
          <w:szCs w:val="22"/>
        </w:rPr>
      </w:pPr>
      <w:r w:rsidRPr="00697E41">
        <w:rPr>
          <w:rFonts w:ascii="Calibri" w:hAnsi="Calibri" w:cs="Calibri"/>
          <w:sz w:val="22"/>
          <w:szCs w:val="22"/>
        </w:rPr>
        <w:t xml:space="preserve">Elk jaar collecteren we in de periode van de Pride voor een lhbti+-project. Religie heeft wereldwijd vaak een rol in het geweld tegen en in de onderdrukking van kwetsbare groepen, zoals mensen met </w:t>
      </w:r>
      <w:r w:rsidRPr="00697E41">
        <w:rPr>
          <w:rFonts w:ascii="Calibri" w:hAnsi="Calibri" w:cs="Calibri"/>
          <w:sz w:val="22"/>
          <w:szCs w:val="22"/>
        </w:rPr>
        <w:lastRenderedPageBreak/>
        <w:t>een andere geaardheid, HIV-positieve mensen en slachtoffers van seksueel geweld. Inclusive and Affirming Ministries (IAM) is een organisatie in Zuid-Afrika die zich inzet op het snijvlak van spiritualiteit en seksualiteit. IAM is opgericht om de uitsluiting en discriminatie te bestrijden waarmee L</w:t>
      </w:r>
      <w:r w:rsidR="001454A8" w:rsidRPr="00697E41">
        <w:rPr>
          <w:rFonts w:ascii="Calibri" w:hAnsi="Calibri" w:cs="Calibri"/>
          <w:sz w:val="22"/>
          <w:szCs w:val="22"/>
        </w:rPr>
        <w:t>HBTIQ</w:t>
      </w:r>
      <w:r w:rsidRPr="00697E41">
        <w:rPr>
          <w:rFonts w:ascii="Calibri" w:hAnsi="Calibri" w:cs="Calibri"/>
          <w:sz w:val="22"/>
          <w:szCs w:val="22"/>
        </w:rPr>
        <w:t xml:space="preserve">+-personen te maken krijgen. IAM streeft ernaar inclusieve religieuze gemeenschappen te creëren waar </w:t>
      </w:r>
      <w:r w:rsidR="001454A8" w:rsidRPr="00697E41">
        <w:rPr>
          <w:rFonts w:ascii="Calibri" w:hAnsi="Calibri" w:cs="Calibri"/>
          <w:sz w:val="22"/>
          <w:szCs w:val="22"/>
        </w:rPr>
        <w:t>LHBTIQ+-</w:t>
      </w:r>
      <w:r w:rsidRPr="00697E41">
        <w:rPr>
          <w:rFonts w:ascii="Calibri" w:hAnsi="Calibri" w:cs="Calibri"/>
          <w:sz w:val="22"/>
          <w:szCs w:val="22"/>
        </w:rPr>
        <w:t xml:space="preserve">personen volledig kunnen deelnemen en hun spirituele en psychologische identiteit kunnen versterken. </w:t>
      </w:r>
      <w:r w:rsidR="001454A8" w:rsidRPr="00697E41">
        <w:rPr>
          <w:rFonts w:ascii="Calibri" w:hAnsi="Calibri" w:cs="Calibri"/>
          <w:sz w:val="22"/>
          <w:szCs w:val="22"/>
        </w:rPr>
        <w:t xml:space="preserve">Ook bevordert IAM inclusieve bijbelinterpretatie, om zo een blijvende impact te bereiken. </w:t>
      </w:r>
    </w:p>
    <w:p w14:paraId="5F47F069" w14:textId="77777777" w:rsidR="00A21BD3" w:rsidRDefault="00A21BD3" w:rsidP="00697E41">
      <w:pPr>
        <w:spacing w:line="240" w:lineRule="auto"/>
        <w:rPr>
          <w:rFonts w:ascii="Calibri" w:hAnsi="Calibri" w:cs="Calibri"/>
          <w:sz w:val="22"/>
          <w:szCs w:val="22"/>
        </w:rPr>
      </w:pPr>
      <w:r w:rsidRPr="00697E41">
        <w:rPr>
          <w:rFonts w:ascii="Calibri" w:hAnsi="Calibri" w:cs="Calibri"/>
          <w:sz w:val="22"/>
          <w:szCs w:val="22"/>
        </w:rPr>
        <w:t>3 augustus Vrije diaconale collecte</w:t>
      </w:r>
    </w:p>
    <w:p w14:paraId="551D3FA8" w14:textId="68190F18" w:rsidR="00697E41" w:rsidRPr="00697E41" w:rsidRDefault="00697E41" w:rsidP="00697E41">
      <w:pPr>
        <w:spacing w:line="240" w:lineRule="auto"/>
        <w:rPr>
          <w:rFonts w:ascii="Calibri" w:hAnsi="Calibri" w:cs="Calibri"/>
          <w:sz w:val="22"/>
          <w:szCs w:val="22"/>
        </w:rPr>
      </w:pPr>
      <w:r w:rsidRPr="00EB6EF1">
        <w:rPr>
          <w:rFonts w:ascii="Calibri" w:hAnsi="Calibri" w:cs="Calibri"/>
        </w:rPr>
        <w:t>zie de mededelingen van de diakenen in uw Brandpunt</w:t>
      </w:r>
    </w:p>
    <w:p w14:paraId="65DEC3E2" w14:textId="02612961" w:rsidR="00A21BD3"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10 augustus Project binnenland</w:t>
      </w:r>
      <w:r w:rsidR="002C018C" w:rsidRPr="00697E41">
        <w:rPr>
          <w:rFonts w:ascii="Calibri" w:hAnsi="Calibri" w:cs="Calibri"/>
          <w:sz w:val="22"/>
          <w:szCs w:val="22"/>
        </w:rPr>
        <w:t xml:space="preserve"> Noordas</w:t>
      </w:r>
    </w:p>
    <w:p w14:paraId="36E0D8B0" w14:textId="6D90E3C3" w:rsidR="001150BE" w:rsidRPr="00697E41" w:rsidRDefault="001150BE" w:rsidP="00697E41">
      <w:pPr>
        <w:spacing w:before="100" w:beforeAutospacing="1" w:after="100" w:afterAutospacing="1" w:line="240" w:lineRule="auto"/>
        <w:rPr>
          <w:rFonts w:ascii="Calibri" w:eastAsia="Times New Roman" w:hAnsi="Calibri" w:cs="Calibri"/>
          <w:kern w:val="0"/>
          <w:sz w:val="22"/>
          <w:szCs w:val="22"/>
          <w:lang w:eastAsia="nl-NL"/>
          <w14:ligatures w14:val="none"/>
        </w:rPr>
      </w:pPr>
      <w:r w:rsidRPr="00697E41">
        <w:rPr>
          <w:rFonts w:ascii="Calibri" w:eastAsia="Times New Roman" w:hAnsi="Calibri" w:cs="Calibri"/>
          <w:kern w:val="0"/>
          <w:sz w:val="22"/>
          <w:szCs w:val="22"/>
          <w:lang w:eastAsia="nl-NL"/>
          <w14:ligatures w14:val="none"/>
        </w:rPr>
        <w:t xml:space="preserve">Vandaag collecteren we voor De NoordAs een groep mensen uit Amsterrdam Noord,die opkomen voor mensen met kopzorgen door geldzorgen. Deze groep spreekt uit eigen ervaring. </w:t>
      </w:r>
      <w:r w:rsidRPr="00697E41">
        <w:rPr>
          <w:rFonts w:ascii="Calibri" w:eastAsia="Times New Roman" w:hAnsi="Calibri" w:cs="Calibri"/>
          <w:kern w:val="0"/>
          <w:sz w:val="22"/>
          <w:szCs w:val="22"/>
          <w:lang w:eastAsia="nl-NL"/>
          <w14:ligatures w14:val="none"/>
        </w:rPr>
        <w:br/>
      </w:r>
      <w:r w:rsidRPr="00697E41">
        <w:rPr>
          <w:rFonts w:ascii="Calibri" w:eastAsia="Times New Roman" w:hAnsi="Calibri" w:cs="Calibri"/>
          <w:kern w:val="0"/>
          <w:sz w:val="22"/>
          <w:szCs w:val="22"/>
          <w:lang w:eastAsia="nl-NL"/>
          <w14:ligatures w14:val="none"/>
        </w:rPr>
        <w:br/>
        <w:t>Wat vinden zij belangrijk? ‘</w:t>
      </w:r>
      <w:r w:rsidRPr="001150BE">
        <w:rPr>
          <w:rFonts w:ascii="Calibri" w:eastAsia="Times New Roman" w:hAnsi="Calibri" w:cs="Calibri"/>
          <w:kern w:val="0"/>
          <w:sz w:val="22"/>
          <w:szCs w:val="22"/>
          <w:lang w:eastAsia="nl-NL"/>
          <w14:ligatures w14:val="none"/>
        </w:rPr>
        <w:t>Wij geloven in de kracht van onze verhalen. Onze ervaringen geven inzicht in de problematiek; zo zetten wij beleidsmakers en de politiek aan het denken.</w:t>
      </w:r>
      <w:r w:rsidRPr="001150BE">
        <w:rPr>
          <w:rFonts w:ascii="Calibri" w:eastAsia="Times New Roman" w:hAnsi="Calibri" w:cs="Calibri"/>
          <w:kern w:val="0"/>
          <w:sz w:val="22"/>
          <w:szCs w:val="22"/>
          <w:lang w:eastAsia="nl-NL"/>
          <w14:ligatures w14:val="none"/>
        </w:rPr>
        <w:br/>
        <w:t>Door deze verhalen met hen te delen werken we gezamenlijk aan structurele oplossingen en veranderingen. Want wij geloven dat we hiermee het verschil kunnen maken. De mensen aan</w:t>
      </w:r>
      <w:r w:rsidRPr="00697E41">
        <w:rPr>
          <w:rFonts w:ascii="Calibri" w:eastAsia="Times New Roman" w:hAnsi="Calibri" w:cs="Calibri"/>
          <w:kern w:val="0"/>
          <w:sz w:val="22"/>
          <w:szCs w:val="22"/>
          <w:lang w:eastAsia="nl-NL"/>
          <w14:ligatures w14:val="none"/>
        </w:rPr>
        <w:t xml:space="preserve"> het roer</w:t>
      </w:r>
      <w:r w:rsidRPr="001150BE">
        <w:rPr>
          <w:rFonts w:ascii="Calibri" w:eastAsia="Times New Roman" w:hAnsi="Calibri" w:cs="Calibri"/>
          <w:kern w:val="0"/>
          <w:sz w:val="22"/>
          <w:szCs w:val="22"/>
          <w:lang w:eastAsia="nl-NL"/>
          <w14:ligatures w14:val="none"/>
        </w:rPr>
        <w:t xml:space="preserve"> hebben vaak niet de ervaringen van wat armoede(beleid) in het écht betekent. Wij hebben dat wel. Wij vinden dat ervaringskennis structureler gebruikt moet worden. </w:t>
      </w:r>
      <w:r w:rsidRPr="001150BE">
        <w:rPr>
          <w:rFonts w:ascii="Calibri" w:eastAsia="Times New Roman" w:hAnsi="Calibri" w:cs="Calibri"/>
          <w:kern w:val="0"/>
          <w:sz w:val="22"/>
          <w:szCs w:val="22"/>
          <w:lang w:eastAsia="nl-NL"/>
          <w14:ligatures w14:val="none"/>
        </w:rPr>
        <w:br/>
        <w:t>Daarom gaan we graag in gesprek met politici, beleidsmakers of andere partijen.</w:t>
      </w:r>
      <w:r w:rsidRPr="00697E41">
        <w:rPr>
          <w:rFonts w:ascii="Calibri" w:eastAsia="Times New Roman" w:hAnsi="Calibri" w:cs="Calibri"/>
          <w:kern w:val="0"/>
          <w:sz w:val="22"/>
          <w:szCs w:val="22"/>
          <w:lang w:eastAsia="nl-NL"/>
          <w14:ligatures w14:val="none"/>
        </w:rPr>
        <w:t>”</w:t>
      </w:r>
    </w:p>
    <w:p w14:paraId="7EB059A6" w14:textId="6F0E84F8" w:rsidR="001150BE" w:rsidRPr="001150BE" w:rsidRDefault="001150BE" w:rsidP="00697E41">
      <w:pPr>
        <w:spacing w:before="100" w:beforeAutospacing="1" w:after="100" w:afterAutospacing="1" w:line="240" w:lineRule="auto"/>
        <w:rPr>
          <w:rFonts w:ascii="Calibri" w:eastAsia="Times New Roman" w:hAnsi="Calibri" w:cs="Calibri"/>
          <w:kern w:val="0"/>
          <w:sz w:val="22"/>
          <w:szCs w:val="22"/>
          <w:lang w:eastAsia="nl-NL"/>
          <w14:ligatures w14:val="none"/>
        </w:rPr>
      </w:pPr>
      <w:r w:rsidRPr="00697E41">
        <w:rPr>
          <w:rFonts w:ascii="Calibri" w:eastAsia="Times New Roman" w:hAnsi="Calibri" w:cs="Calibri"/>
          <w:kern w:val="0"/>
          <w:sz w:val="22"/>
          <w:szCs w:val="22"/>
          <w:lang w:eastAsia="nl-NL"/>
          <w14:ligatures w14:val="none"/>
        </w:rPr>
        <w:t>Samen met de NoordAs vechten we tegen armoede. Doet u mee?</w:t>
      </w:r>
    </w:p>
    <w:p w14:paraId="2E0DA9D7" w14:textId="77777777" w:rsidR="00A21BD3"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17 augustus Jeannette Noëlhuis</w:t>
      </w:r>
    </w:p>
    <w:p w14:paraId="6727603F" w14:textId="77777777" w:rsidR="001454A8" w:rsidRPr="00697E41" w:rsidRDefault="001454A8" w:rsidP="00697E41">
      <w:pPr>
        <w:spacing w:line="240" w:lineRule="auto"/>
        <w:rPr>
          <w:rFonts w:ascii="Calibri" w:hAnsi="Calibri" w:cs="Calibri"/>
          <w:sz w:val="22"/>
          <w:szCs w:val="22"/>
        </w:rPr>
      </w:pPr>
      <w:r w:rsidRPr="00697E41">
        <w:rPr>
          <w:rFonts w:ascii="Calibri" w:hAnsi="Calibri" w:cs="Calibri"/>
          <w:sz w:val="22"/>
          <w:szCs w:val="22"/>
        </w:rPr>
        <w:t>Vandaag collecteren we voor het Jeannette Noëlhuis in Amsterdam Zuidoost.  De levensstijl van de bewoners van deze leefgemeenschap is gebaseerd op eenvoud, gastvrijheid, gebed en directe actie voor een betere samenleving. In deze kleinschalige woongemeenschap wordt opvang geboden aan vluchtelingen en migranten, ouders en kinderen, die tijdelijk – bijvoorbeeld in afwachting van het krijgen van een verblijfsvergunning - een plek nodig hebben. Onze bijdrage is bestemd voor het kopen van fruit: vitaminen om verder te kunnen.</w:t>
      </w:r>
    </w:p>
    <w:p w14:paraId="5D3976CB" w14:textId="77777777" w:rsidR="00A21BD3"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24 augustus Kerk &amp; Buurt</w:t>
      </w:r>
    </w:p>
    <w:p w14:paraId="3AC9943C" w14:textId="77777777" w:rsidR="001454A8" w:rsidRPr="00697E41" w:rsidRDefault="001454A8" w:rsidP="00697E41">
      <w:pPr>
        <w:spacing w:line="240" w:lineRule="auto"/>
        <w:rPr>
          <w:rFonts w:ascii="Calibri" w:hAnsi="Calibri" w:cs="Calibri"/>
          <w:sz w:val="22"/>
          <w:szCs w:val="22"/>
        </w:rPr>
      </w:pPr>
      <w:r w:rsidRPr="00697E41">
        <w:rPr>
          <w:rFonts w:ascii="Calibri" w:hAnsi="Calibri" w:cs="Calibri"/>
          <w:sz w:val="22"/>
          <w:szCs w:val="22"/>
        </w:rPr>
        <w:t xml:space="preserve">De Diaconie vindt het belangrijk dat de Kerk present is in de buurten. Zo organiseert de Diaconie buurtactiviteiten in Amsterdam Zuidoost met een dagelijks Open Huis in de Nieuwe Stad, in de Rivierenbuurt (rond de Maarten Luther Kerk), in Haarlem, rondom het Luthermuseum aan de Nieuwe Keizersgracht en vanuit de Augustanahof in Bos en Lommer. Verder dragen we van harte bij aan oecumenische activiteiten van Kerk &amp; Buurt in Amsterdam Noord en - Oost. </w:t>
      </w:r>
    </w:p>
    <w:p w14:paraId="6248A633" w14:textId="77777777" w:rsidR="001454A8" w:rsidRPr="00697E41" w:rsidRDefault="001454A8" w:rsidP="00697E41">
      <w:pPr>
        <w:spacing w:line="240" w:lineRule="auto"/>
        <w:rPr>
          <w:rFonts w:ascii="Calibri" w:hAnsi="Calibri" w:cs="Calibri"/>
          <w:sz w:val="22"/>
          <w:szCs w:val="22"/>
        </w:rPr>
      </w:pPr>
      <w:r w:rsidRPr="00697E41">
        <w:rPr>
          <w:rFonts w:ascii="Calibri" w:hAnsi="Calibri" w:cs="Calibri"/>
          <w:sz w:val="22"/>
          <w:szCs w:val="22"/>
        </w:rPr>
        <w:t>In zowel Haarlem als bij de Augustanahof hebben we een voedselkastje geplaats. Mensen die iets over hebben kunnen dit hier brengen en mensen die wat nodig hebben kunnen het pakken. Help mee om als Kerk dienstbaar te zijn aan mensen, en zichtbaar te blijven, en steun de Diaconie bij haar inzet om kerk in de buurt te zijn!</w:t>
      </w:r>
    </w:p>
    <w:p w14:paraId="008F33D9" w14:textId="38F25AFD" w:rsidR="00A21BD3"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7 september Vluchtelingen</w:t>
      </w:r>
      <w:r w:rsidR="002E15B0" w:rsidRPr="00697E41">
        <w:rPr>
          <w:rFonts w:ascii="Calibri" w:hAnsi="Calibri" w:cs="Calibri"/>
          <w:sz w:val="22"/>
          <w:szCs w:val="22"/>
        </w:rPr>
        <w:t xml:space="preserve"> – Haella stichting</w:t>
      </w:r>
    </w:p>
    <w:p w14:paraId="02EDAD1C" w14:textId="42E70F6C" w:rsidR="00F612E3" w:rsidRPr="00697E41" w:rsidRDefault="002E15B0" w:rsidP="00697E41">
      <w:pPr>
        <w:spacing w:line="240" w:lineRule="auto"/>
        <w:rPr>
          <w:rFonts w:ascii="Calibri" w:hAnsi="Calibri" w:cs="Calibri"/>
          <w:sz w:val="22"/>
          <w:szCs w:val="22"/>
        </w:rPr>
      </w:pPr>
      <w:r w:rsidRPr="00697E41">
        <w:rPr>
          <w:rFonts w:ascii="Calibri" w:hAnsi="Calibri" w:cs="Calibri"/>
          <w:sz w:val="22"/>
          <w:szCs w:val="22"/>
        </w:rPr>
        <w:t xml:space="preserve">De Haella Stichting steunt wereldwijde, kleinschalige initiatieven, waarvan de doelgroep direct profijt heeft en waarbij vrijwilligers betrokken zijn. </w:t>
      </w:r>
      <w:r w:rsidRPr="00697E41">
        <w:rPr>
          <w:rFonts w:ascii="Calibri" w:hAnsi="Calibri" w:cs="Calibri"/>
          <w:sz w:val="22"/>
          <w:szCs w:val="22"/>
        </w:rPr>
        <w:t xml:space="preserve">De Haëlla stichting steunt </w:t>
      </w:r>
      <w:r w:rsidR="00F612E3" w:rsidRPr="00697E41">
        <w:rPr>
          <w:rFonts w:ascii="Calibri" w:hAnsi="Calibri" w:cs="Calibri"/>
          <w:sz w:val="22"/>
          <w:szCs w:val="22"/>
        </w:rPr>
        <w:t>meer dan 20</w:t>
      </w:r>
      <w:r w:rsidRPr="00697E41">
        <w:rPr>
          <w:rFonts w:ascii="Calibri" w:hAnsi="Calibri" w:cs="Calibri"/>
          <w:sz w:val="22"/>
          <w:szCs w:val="22"/>
        </w:rPr>
        <w:t xml:space="preserve"> projecten die helpen bij onrecht aan de randen van Europa</w:t>
      </w:r>
      <w:r w:rsidR="00F612E3" w:rsidRPr="00697E41">
        <w:rPr>
          <w:rFonts w:ascii="Calibri" w:hAnsi="Calibri" w:cs="Calibri"/>
          <w:sz w:val="22"/>
          <w:szCs w:val="22"/>
        </w:rPr>
        <w:t xml:space="preserve">. </w:t>
      </w:r>
      <w:r w:rsidR="00F612E3" w:rsidRPr="00697E41">
        <w:rPr>
          <w:rFonts w:ascii="Calibri" w:hAnsi="Calibri" w:cs="Calibri"/>
          <w:sz w:val="22"/>
          <w:szCs w:val="22"/>
        </w:rPr>
        <w:t xml:space="preserve">Ze verlenen hulp aan duizenden vluchtelingen, asielzoekers en migranten die vastzitten in deze landen na barre tochten over land en zee en bieden </w:t>
      </w:r>
      <w:r w:rsidR="00F612E3" w:rsidRPr="00697E41">
        <w:rPr>
          <w:rFonts w:ascii="Calibri" w:hAnsi="Calibri" w:cs="Calibri"/>
          <w:sz w:val="22"/>
          <w:szCs w:val="22"/>
        </w:rPr>
        <w:lastRenderedPageBreak/>
        <w:t xml:space="preserve">toegang tot rechtsbijstand, noodhulp, medische en psychosociale hulp en opvang. Daarnaast zijn ze actief op het gebied van lobby en </w:t>
      </w:r>
      <w:r w:rsidR="00EB1BF3">
        <w:rPr>
          <w:rFonts w:ascii="Calibri" w:hAnsi="Calibri" w:cs="Calibri"/>
          <w:sz w:val="22"/>
          <w:szCs w:val="22"/>
        </w:rPr>
        <w:t>belangenbehartiging</w:t>
      </w:r>
      <w:r w:rsidR="00F612E3" w:rsidRPr="00697E41">
        <w:rPr>
          <w:rFonts w:ascii="Calibri" w:hAnsi="Calibri" w:cs="Calibri"/>
          <w:sz w:val="22"/>
          <w:szCs w:val="22"/>
        </w:rPr>
        <w:t xml:space="preserve"> en het documenteren van mensenrechtenschendingen -door Frontex, kustwachten en grenspolitie- om effectieve</w:t>
      </w:r>
      <w:r w:rsidR="00F612E3" w:rsidRPr="00697E41">
        <w:rPr>
          <w:rFonts w:ascii="Calibri" w:hAnsi="Calibri" w:cs="Calibri"/>
          <w:sz w:val="22"/>
          <w:szCs w:val="22"/>
        </w:rPr>
        <w:br/>
        <w:t>asielprocedures, veilige vluchtroutes en adequate opvang te bevorderen.</w:t>
      </w:r>
      <w:r w:rsidR="00F612E3" w:rsidRPr="00697E41">
        <w:rPr>
          <w:rFonts w:ascii="Calibri" w:hAnsi="Calibri" w:cs="Calibri"/>
          <w:sz w:val="22"/>
          <w:szCs w:val="22"/>
        </w:rPr>
        <w:br/>
        <w:t xml:space="preserve">Samenwerken aan menselijke waardigheid aan de buitengrenzen van Europa, werkt u mee? </w:t>
      </w:r>
    </w:p>
    <w:p w14:paraId="10C4C71B" w14:textId="77777777" w:rsidR="00A21BD3" w:rsidRPr="00697E41" w:rsidRDefault="00A21BD3" w:rsidP="00697E41">
      <w:pPr>
        <w:spacing w:line="240" w:lineRule="auto"/>
        <w:rPr>
          <w:rFonts w:ascii="Calibri" w:hAnsi="Calibri" w:cs="Calibri"/>
          <w:sz w:val="22"/>
          <w:szCs w:val="22"/>
        </w:rPr>
      </w:pPr>
      <w:r w:rsidRPr="00697E41">
        <w:rPr>
          <w:rFonts w:ascii="Calibri" w:hAnsi="Calibri" w:cs="Calibri"/>
          <w:sz w:val="22"/>
          <w:szCs w:val="22"/>
        </w:rPr>
        <w:t>14 september Jongerenproject</w:t>
      </w:r>
    </w:p>
    <w:p w14:paraId="6816FDEC" w14:textId="35478836" w:rsidR="00A21BD3" w:rsidRPr="00697E41" w:rsidRDefault="00697E41" w:rsidP="00697E41">
      <w:pPr>
        <w:spacing w:line="240" w:lineRule="auto"/>
        <w:rPr>
          <w:rFonts w:ascii="Calibri" w:hAnsi="Calibri" w:cs="Calibri"/>
          <w:sz w:val="22"/>
          <w:szCs w:val="22"/>
        </w:rPr>
      </w:pPr>
      <w:r w:rsidRPr="00697E41">
        <w:rPr>
          <w:rFonts w:ascii="Calibri" w:hAnsi="Calibri" w:cs="Calibri"/>
          <w:sz w:val="22"/>
          <w:szCs w:val="22"/>
        </w:rPr>
        <w:t xml:space="preserve">De Kerk </w:t>
      </w:r>
      <w:r w:rsidRPr="00697E41">
        <w:rPr>
          <w:rFonts w:ascii="Calibri" w:hAnsi="Calibri" w:cs="Calibri"/>
          <w:sz w:val="22"/>
          <w:szCs w:val="22"/>
        </w:rPr>
        <w:t xml:space="preserve">in Noord Bangladesh </w:t>
      </w:r>
      <w:r w:rsidRPr="00697E41">
        <w:rPr>
          <w:rFonts w:ascii="Calibri" w:hAnsi="Calibri" w:cs="Calibri"/>
          <w:sz w:val="22"/>
          <w:szCs w:val="22"/>
        </w:rPr>
        <w:t xml:space="preserve">ervaart dat zoveel kinderen, tieners en jongeren niet de kans krijgen om op te groeien met degelijk christelijk onderwijs, voldoende formeel onderwijs en </w:t>
      </w:r>
      <w:r w:rsidRPr="00697E41">
        <w:rPr>
          <w:rFonts w:ascii="Calibri" w:hAnsi="Calibri" w:cs="Calibri"/>
          <w:sz w:val="22"/>
          <w:szCs w:val="22"/>
        </w:rPr>
        <w:t xml:space="preserve">goede </w:t>
      </w:r>
      <w:r w:rsidRPr="00697E41">
        <w:rPr>
          <w:rFonts w:ascii="Calibri" w:hAnsi="Calibri" w:cs="Calibri"/>
          <w:sz w:val="22"/>
          <w:szCs w:val="22"/>
        </w:rPr>
        <w:t xml:space="preserve">beroepsvaardigheden. In plaats daarvan worden ze getroffen door tal van negatieve maatschappelijke problemen </w:t>
      </w:r>
      <w:r w:rsidRPr="00697E41">
        <w:rPr>
          <w:rFonts w:ascii="Calibri" w:hAnsi="Calibri" w:cs="Calibri"/>
          <w:sz w:val="22"/>
          <w:szCs w:val="22"/>
        </w:rPr>
        <w:t>waar</w:t>
      </w:r>
      <w:r w:rsidRPr="00697E41">
        <w:rPr>
          <w:rFonts w:ascii="Calibri" w:hAnsi="Calibri" w:cs="Calibri"/>
          <w:sz w:val="22"/>
          <w:szCs w:val="22"/>
        </w:rPr>
        <w:t xml:space="preserve"> drugsmisbruik</w:t>
      </w:r>
      <w:r w:rsidRPr="00697E41">
        <w:rPr>
          <w:rFonts w:ascii="Calibri" w:hAnsi="Calibri" w:cs="Calibri"/>
          <w:sz w:val="22"/>
          <w:szCs w:val="22"/>
        </w:rPr>
        <w:t xml:space="preserve"> &amp; </w:t>
      </w:r>
      <w:r w:rsidRPr="00697E41">
        <w:rPr>
          <w:rFonts w:ascii="Calibri" w:hAnsi="Calibri" w:cs="Calibri"/>
          <w:sz w:val="22"/>
          <w:szCs w:val="22"/>
        </w:rPr>
        <w:t xml:space="preserve"> mensenhandel </w:t>
      </w:r>
      <w:r w:rsidRPr="00697E41">
        <w:rPr>
          <w:rFonts w:ascii="Calibri" w:hAnsi="Calibri" w:cs="Calibri"/>
          <w:sz w:val="22"/>
          <w:szCs w:val="22"/>
        </w:rPr>
        <w:t xml:space="preserve">voorbeelden van zijn. In dit project van de LWF helpen we onze Lutherse broeders en zusters in Bangladesh naar een hoopvolle toekomst voor kinderen, jongeren, hun familie en de kerkelijke gemeenschap. Dit project richt zowel op formeel- als christelijk onderwijs voor kinderen van 3 jaar t/m bereiken van de leeftijd voor hoger onderwijs. Zo wordt er gewerkt aan bloeiende kerken en een positieve bijdrage van de jongeren uit de kerk in de samenleving. </w:t>
      </w:r>
      <w:r w:rsidRPr="00697E41">
        <w:rPr>
          <w:rFonts w:ascii="Calibri" w:hAnsi="Calibri" w:cs="Calibri"/>
          <w:sz w:val="22"/>
          <w:szCs w:val="22"/>
        </w:rPr>
        <w:br/>
      </w:r>
      <w:r w:rsidR="00EB1BF3">
        <w:rPr>
          <w:rFonts w:ascii="Calibri" w:hAnsi="Calibri" w:cs="Calibri"/>
          <w:sz w:val="22"/>
          <w:szCs w:val="22"/>
        </w:rPr>
        <w:br/>
      </w:r>
      <w:r w:rsidR="00A21BD3" w:rsidRPr="00697E41">
        <w:rPr>
          <w:rFonts w:ascii="Calibri" w:hAnsi="Calibri" w:cs="Calibri"/>
          <w:sz w:val="22"/>
          <w:szCs w:val="22"/>
        </w:rPr>
        <w:t>21 september Gasthuizen In de Roos en In de Waard</w:t>
      </w:r>
    </w:p>
    <w:p w14:paraId="1B2B06ED" w14:textId="1B0F1554" w:rsidR="000D317D" w:rsidRPr="00697E41" w:rsidRDefault="000D317D" w:rsidP="00697E41">
      <w:pPr>
        <w:pStyle w:val="Default"/>
        <w:rPr>
          <w:rFonts w:ascii="Calibri" w:hAnsi="Calibri" w:cs="Calibri"/>
          <w:sz w:val="22"/>
          <w:szCs w:val="22"/>
        </w:rPr>
      </w:pPr>
      <w:r w:rsidRPr="00697E41">
        <w:rPr>
          <w:rFonts w:ascii="Calibri" w:hAnsi="Calibri" w:cs="Calibri"/>
          <w:sz w:val="22"/>
          <w:szCs w:val="22"/>
        </w:rPr>
        <w:t>Gasthuizen waar we tijdelijk opvang kunnen bieden: ‘In de Roos’ en ‘In de Waard’ in de Rivierenbuurt. In ons diaconale en pastorale werk zien we hoe hard er in onze stad plekken nodig zijn waar mensen even op adem kunnen komen. Dat zijn veelal vluchtelingen en migranten die tussen wal en schip raken, maar ook bv. mensen die vanwege spanningen thuis even een andere plek nodig hebben. In onze Gasthuizen kunnen we hen tijdelijk een plek en veiligheid bieden</w:t>
      </w:r>
      <w:r w:rsidRPr="00697E41">
        <w:rPr>
          <w:rFonts w:ascii="Calibri" w:hAnsi="Calibri" w:cs="Calibri"/>
          <w:sz w:val="22"/>
          <w:szCs w:val="22"/>
        </w:rPr>
        <w:t xml:space="preserve">, </w:t>
      </w:r>
      <w:r w:rsidRPr="00697E41">
        <w:rPr>
          <w:rFonts w:ascii="Calibri" w:hAnsi="Calibri" w:cs="Calibri"/>
          <w:sz w:val="22"/>
          <w:szCs w:val="22"/>
        </w:rPr>
        <w:t xml:space="preserve">steeds voor een korte periode (maximaal 3 maanden). </w:t>
      </w:r>
      <w:r w:rsidR="008C5EDB" w:rsidRPr="00697E41">
        <w:rPr>
          <w:rFonts w:ascii="Calibri" w:hAnsi="Calibri" w:cs="Calibri"/>
          <w:sz w:val="22"/>
          <w:szCs w:val="22"/>
        </w:rPr>
        <w:t>In  onze gasthuizen bieden huisoudsten Ernest en Willemijn gastvrijheid, zo worden deze plekken rustplekken in een stressvolle periode.</w:t>
      </w:r>
      <w:r w:rsidRPr="00697E41">
        <w:rPr>
          <w:rFonts w:ascii="Calibri" w:hAnsi="Calibri" w:cs="Calibri"/>
          <w:sz w:val="22"/>
          <w:szCs w:val="22"/>
        </w:rPr>
        <w:t xml:space="preserve"> Vandaag collecteren we voor de kosten van de Gasthuizen, o.a. voor de leefgeldpot waaruit we gasten die geen inkomsten hebben van </w:t>
      </w:r>
      <w:r w:rsidR="008C5EDB" w:rsidRPr="00697E41">
        <w:rPr>
          <w:rFonts w:ascii="Calibri" w:hAnsi="Calibri" w:cs="Calibri"/>
          <w:sz w:val="22"/>
          <w:szCs w:val="22"/>
        </w:rPr>
        <w:t xml:space="preserve">leefgeld kunnen voorzien. Helpt u mee, om deze Lutherse plekken plekken te ondersteunen? </w:t>
      </w:r>
    </w:p>
    <w:p w14:paraId="0B66CB23" w14:textId="144161A0" w:rsidR="00A21BD3" w:rsidRPr="00697E41" w:rsidRDefault="00EB1BF3" w:rsidP="00697E41">
      <w:pPr>
        <w:spacing w:line="240" w:lineRule="auto"/>
        <w:rPr>
          <w:rFonts w:ascii="Calibri" w:hAnsi="Calibri" w:cs="Calibri"/>
          <w:sz w:val="22"/>
          <w:szCs w:val="22"/>
        </w:rPr>
      </w:pPr>
      <w:r>
        <w:rPr>
          <w:rFonts w:ascii="Calibri" w:hAnsi="Calibri" w:cs="Calibri"/>
          <w:sz w:val="22"/>
          <w:szCs w:val="22"/>
        </w:rPr>
        <w:br/>
      </w:r>
      <w:r w:rsidR="00A21BD3" w:rsidRPr="00697E41">
        <w:rPr>
          <w:rFonts w:ascii="Calibri" w:hAnsi="Calibri" w:cs="Calibri"/>
          <w:sz w:val="22"/>
          <w:szCs w:val="22"/>
        </w:rPr>
        <w:t>28 september Vredeswerk</w:t>
      </w:r>
      <w:r w:rsidR="00657CF4" w:rsidRPr="00697E41">
        <w:rPr>
          <w:rFonts w:ascii="Calibri" w:hAnsi="Calibri" w:cs="Calibri"/>
          <w:sz w:val="22"/>
          <w:szCs w:val="22"/>
        </w:rPr>
        <w:t xml:space="preserve"> – Pax</w:t>
      </w:r>
    </w:p>
    <w:p w14:paraId="45112460" w14:textId="0B2828DC" w:rsidR="00657CF4" w:rsidRPr="00697E41" w:rsidRDefault="00657CF4" w:rsidP="00697E41">
      <w:pPr>
        <w:spacing w:line="240" w:lineRule="auto"/>
        <w:rPr>
          <w:rFonts w:ascii="Calibri" w:hAnsi="Calibri" w:cs="Calibri"/>
          <w:sz w:val="22"/>
          <w:szCs w:val="22"/>
        </w:rPr>
      </w:pPr>
      <w:r w:rsidRPr="00697E41">
        <w:rPr>
          <w:rFonts w:ascii="Calibri" w:hAnsi="Calibri" w:cs="Calibri"/>
          <w:sz w:val="22"/>
          <w:szCs w:val="22"/>
        </w:rPr>
        <w:t>Vandaag wordt de vredesweek  van P</w:t>
      </w:r>
      <w:r w:rsidR="000D317D" w:rsidRPr="00697E41">
        <w:rPr>
          <w:rFonts w:ascii="Calibri" w:hAnsi="Calibri" w:cs="Calibri"/>
          <w:sz w:val="22"/>
          <w:szCs w:val="22"/>
        </w:rPr>
        <w:t>AX</w:t>
      </w:r>
      <w:r w:rsidRPr="00697E41">
        <w:rPr>
          <w:rFonts w:ascii="Calibri" w:hAnsi="Calibri" w:cs="Calibri"/>
          <w:sz w:val="22"/>
          <w:szCs w:val="22"/>
        </w:rPr>
        <w:t xml:space="preserve"> met als thema: </w:t>
      </w:r>
      <w:r w:rsidR="000D317D" w:rsidRPr="00697E41">
        <w:rPr>
          <w:rFonts w:ascii="Calibri" w:hAnsi="Calibri" w:cs="Calibri"/>
          <w:sz w:val="22"/>
          <w:szCs w:val="22"/>
        </w:rPr>
        <w:t>‘</w:t>
      </w:r>
      <w:r w:rsidRPr="00697E41">
        <w:rPr>
          <w:rFonts w:ascii="Calibri" w:hAnsi="Calibri" w:cs="Calibri"/>
          <w:sz w:val="22"/>
          <w:szCs w:val="22"/>
        </w:rPr>
        <w:t>niets doen is geen op</w:t>
      </w:r>
      <w:r w:rsidR="000D317D" w:rsidRPr="00697E41">
        <w:rPr>
          <w:rFonts w:ascii="Calibri" w:hAnsi="Calibri" w:cs="Calibri"/>
          <w:sz w:val="22"/>
          <w:szCs w:val="22"/>
        </w:rPr>
        <w:t xml:space="preserve">tie’ afgerond. PAX </w:t>
      </w:r>
      <w:r w:rsidRPr="00697E41">
        <w:rPr>
          <w:rFonts w:ascii="Calibri" w:hAnsi="Calibri" w:cs="Calibri"/>
          <w:sz w:val="22"/>
          <w:szCs w:val="22"/>
        </w:rPr>
        <w:t>organiseert al meer dan 50 jaar met duizenden mensen de vredesweek</w:t>
      </w:r>
      <w:r w:rsidR="000D317D" w:rsidRPr="00697E41">
        <w:rPr>
          <w:rFonts w:ascii="Calibri" w:hAnsi="Calibri" w:cs="Calibri"/>
          <w:sz w:val="22"/>
          <w:szCs w:val="22"/>
        </w:rPr>
        <w:t xml:space="preserve">. </w:t>
      </w:r>
      <w:r w:rsidRPr="00697E41">
        <w:rPr>
          <w:rFonts w:ascii="Calibri" w:hAnsi="Calibri" w:cs="Calibri"/>
          <w:sz w:val="22"/>
          <w:szCs w:val="22"/>
        </w:rPr>
        <w:t>Vrede komt natuurlijk niet vanzelf, daar moet je aan werken, met elkaar</w:t>
      </w:r>
      <w:r w:rsidR="000D317D" w:rsidRPr="00697E41">
        <w:rPr>
          <w:rFonts w:ascii="Calibri" w:hAnsi="Calibri" w:cs="Calibri"/>
          <w:sz w:val="22"/>
          <w:szCs w:val="22"/>
        </w:rPr>
        <w:t xml:space="preserve"> en juist nu</w:t>
      </w:r>
      <w:r w:rsidRPr="00697E41">
        <w:rPr>
          <w:rFonts w:ascii="Calibri" w:hAnsi="Calibri" w:cs="Calibri"/>
          <w:sz w:val="22"/>
          <w:szCs w:val="22"/>
        </w:rPr>
        <w:t>. Daar werken wij graag aan mee en daarom collecteren we vandaag voor Pax. PAX werkt aan de bescherming van burgers tegen oorlogsgeweld, aan het beëindigen van gewapend geweld en het opbouwen van inclusieve vrede. Dit doen ze in vijftien conflictgebieden en samen met lokale partners en mensen die vinden dat iedereen recht heeft op een menswaardig leven in een vreedzame samenleving. Doet en geeft u mee?</w:t>
      </w:r>
    </w:p>
    <w:sectPr w:rsidR="00657CF4" w:rsidRPr="00697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11586"/>
    <w:multiLevelType w:val="multilevel"/>
    <w:tmpl w:val="D510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350127"/>
    <w:multiLevelType w:val="hybridMultilevel"/>
    <w:tmpl w:val="5494403A"/>
    <w:lvl w:ilvl="0" w:tplc="C928892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2300528">
    <w:abstractNumId w:val="1"/>
  </w:num>
  <w:num w:numId="2" w16cid:durableId="66921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D3"/>
    <w:rsid w:val="000D317D"/>
    <w:rsid w:val="000D5E5A"/>
    <w:rsid w:val="001150BE"/>
    <w:rsid w:val="00144618"/>
    <w:rsid w:val="001454A8"/>
    <w:rsid w:val="002C018C"/>
    <w:rsid w:val="002E15B0"/>
    <w:rsid w:val="0030087F"/>
    <w:rsid w:val="004B384D"/>
    <w:rsid w:val="004E0A81"/>
    <w:rsid w:val="00657CF4"/>
    <w:rsid w:val="00697E41"/>
    <w:rsid w:val="008C5EDB"/>
    <w:rsid w:val="00A21BD3"/>
    <w:rsid w:val="00AC4110"/>
    <w:rsid w:val="00B9703D"/>
    <w:rsid w:val="00CF451B"/>
    <w:rsid w:val="00EA5AD8"/>
    <w:rsid w:val="00EB1BF3"/>
    <w:rsid w:val="00EB2E33"/>
    <w:rsid w:val="00F61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FB5D"/>
  <w15:chartTrackingRefBased/>
  <w15:docId w15:val="{1A40A37E-211F-4365-9BB2-685D12F9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1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1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1B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1B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1B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1B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1B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1B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1B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1B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1B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1B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1B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1B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1B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1B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1B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1BD3"/>
    <w:rPr>
      <w:rFonts w:eastAsiaTheme="majorEastAsia" w:cstheme="majorBidi"/>
      <w:color w:val="272727" w:themeColor="text1" w:themeTint="D8"/>
    </w:rPr>
  </w:style>
  <w:style w:type="paragraph" w:styleId="Titel">
    <w:name w:val="Title"/>
    <w:basedOn w:val="Standaard"/>
    <w:next w:val="Standaard"/>
    <w:link w:val="TitelChar"/>
    <w:uiPriority w:val="10"/>
    <w:qFormat/>
    <w:rsid w:val="00A21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1B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1B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1B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1B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1BD3"/>
    <w:rPr>
      <w:i/>
      <w:iCs/>
      <w:color w:val="404040" w:themeColor="text1" w:themeTint="BF"/>
    </w:rPr>
  </w:style>
  <w:style w:type="paragraph" w:styleId="Lijstalinea">
    <w:name w:val="List Paragraph"/>
    <w:basedOn w:val="Standaard"/>
    <w:uiPriority w:val="34"/>
    <w:qFormat/>
    <w:rsid w:val="00A21BD3"/>
    <w:pPr>
      <w:ind w:left="720"/>
      <w:contextualSpacing/>
    </w:pPr>
  </w:style>
  <w:style w:type="character" w:styleId="Intensievebenadrukking">
    <w:name w:val="Intense Emphasis"/>
    <w:basedOn w:val="Standaardalinea-lettertype"/>
    <w:uiPriority w:val="21"/>
    <w:qFormat/>
    <w:rsid w:val="00A21BD3"/>
    <w:rPr>
      <w:i/>
      <w:iCs/>
      <w:color w:val="0F4761" w:themeColor="accent1" w:themeShade="BF"/>
    </w:rPr>
  </w:style>
  <w:style w:type="paragraph" w:styleId="Duidelijkcitaat">
    <w:name w:val="Intense Quote"/>
    <w:basedOn w:val="Standaard"/>
    <w:next w:val="Standaard"/>
    <w:link w:val="DuidelijkcitaatChar"/>
    <w:uiPriority w:val="30"/>
    <w:qFormat/>
    <w:rsid w:val="00A21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1BD3"/>
    <w:rPr>
      <w:i/>
      <w:iCs/>
      <w:color w:val="0F4761" w:themeColor="accent1" w:themeShade="BF"/>
    </w:rPr>
  </w:style>
  <w:style w:type="character" w:styleId="Intensieveverwijzing">
    <w:name w:val="Intense Reference"/>
    <w:basedOn w:val="Standaardalinea-lettertype"/>
    <w:uiPriority w:val="32"/>
    <w:qFormat/>
    <w:rsid w:val="00A21BD3"/>
    <w:rPr>
      <w:b/>
      <w:bCs/>
      <w:smallCaps/>
      <w:color w:val="0F4761" w:themeColor="accent1" w:themeShade="BF"/>
      <w:spacing w:val="5"/>
    </w:rPr>
  </w:style>
  <w:style w:type="paragraph" w:customStyle="1" w:styleId="Default">
    <w:name w:val="Default"/>
    <w:rsid w:val="000D317D"/>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57716">
      <w:bodyDiv w:val="1"/>
      <w:marLeft w:val="0"/>
      <w:marRight w:val="0"/>
      <w:marTop w:val="0"/>
      <w:marBottom w:val="0"/>
      <w:divBdr>
        <w:top w:val="none" w:sz="0" w:space="0" w:color="auto"/>
        <w:left w:val="none" w:sz="0" w:space="0" w:color="auto"/>
        <w:bottom w:val="none" w:sz="0" w:space="0" w:color="auto"/>
        <w:right w:val="none" w:sz="0" w:space="0" w:color="auto"/>
      </w:divBdr>
      <w:divsChild>
        <w:div w:id="1812211078">
          <w:marLeft w:val="0"/>
          <w:marRight w:val="0"/>
          <w:marTop w:val="0"/>
          <w:marBottom w:val="0"/>
          <w:divBdr>
            <w:top w:val="none" w:sz="0" w:space="0" w:color="auto"/>
            <w:left w:val="none" w:sz="0" w:space="0" w:color="auto"/>
            <w:bottom w:val="none" w:sz="0" w:space="0" w:color="auto"/>
            <w:right w:val="none" w:sz="0" w:space="0" w:color="auto"/>
          </w:divBdr>
          <w:divsChild>
            <w:div w:id="441724987">
              <w:marLeft w:val="0"/>
              <w:marRight w:val="0"/>
              <w:marTop w:val="0"/>
              <w:marBottom w:val="0"/>
              <w:divBdr>
                <w:top w:val="none" w:sz="0" w:space="0" w:color="auto"/>
                <w:left w:val="none" w:sz="0" w:space="0" w:color="auto"/>
                <w:bottom w:val="none" w:sz="0" w:space="0" w:color="auto"/>
                <w:right w:val="none" w:sz="0" w:space="0" w:color="auto"/>
              </w:divBdr>
              <w:divsChild>
                <w:div w:id="1851673022">
                  <w:marLeft w:val="0"/>
                  <w:marRight w:val="0"/>
                  <w:marTop w:val="0"/>
                  <w:marBottom w:val="0"/>
                  <w:divBdr>
                    <w:top w:val="none" w:sz="0" w:space="0" w:color="auto"/>
                    <w:left w:val="none" w:sz="0" w:space="0" w:color="auto"/>
                    <w:bottom w:val="none" w:sz="0" w:space="0" w:color="auto"/>
                    <w:right w:val="none" w:sz="0" w:space="0" w:color="auto"/>
                  </w:divBdr>
                  <w:divsChild>
                    <w:div w:id="1650984499">
                      <w:marLeft w:val="0"/>
                      <w:marRight w:val="0"/>
                      <w:marTop w:val="0"/>
                      <w:marBottom w:val="0"/>
                      <w:divBdr>
                        <w:top w:val="none" w:sz="0" w:space="0" w:color="auto"/>
                        <w:left w:val="none" w:sz="0" w:space="0" w:color="auto"/>
                        <w:bottom w:val="none" w:sz="0" w:space="0" w:color="auto"/>
                        <w:right w:val="none" w:sz="0" w:space="0" w:color="auto"/>
                      </w:divBdr>
                      <w:divsChild>
                        <w:div w:id="1123187833">
                          <w:marLeft w:val="0"/>
                          <w:marRight w:val="0"/>
                          <w:marTop w:val="0"/>
                          <w:marBottom w:val="0"/>
                          <w:divBdr>
                            <w:top w:val="none" w:sz="0" w:space="0" w:color="auto"/>
                            <w:left w:val="none" w:sz="0" w:space="0" w:color="auto"/>
                            <w:bottom w:val="none" w:sz="0" w:space="0" w:color="auto"/>
                            <w:right w:val="none" w:sz="0" w:space="0" w:color="auto"/>
                          </w:divBdr>
                          <w:divsChild>
                            <w:div w:id="1180776340">
                              <w:marLeft w:val="0"/>
                              <w:marRight w:val="0"/>
                              <w:marTop w:val="0"/>
                              <w:marBottom w:val="0"/>
                              <w:divBdr>
                                <w:top w:val="none" w:sz="0" w:space="0" w:color="auto"/>
                                <w:left w:val="none" w:sz="0" w:space="0" w:color="auto"/>
                                <w:bottom w:val="none" w:sz="0" w:space="0" w:color="auto"/>
                                <w:right w:val="none" w:sz="0" w:space="0" w:color="auto"/>
                              </w:divBdr>
                              <w:divsChild>
                                <w:div w:id="520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58481">
          <w:marLeft w:val="0"/>
          <w:marRight w:val="0"/>
          <w:marTop w:val="0"/>
          <w:marBottom w:val="0"/>
          <w:divBdr>
            <w:top w:val="none" w:sz="0" w:space="0" w:color="auto"/>
            <w:left w:val="none" w:sz="0" w:space="0" w:color="auto"/>
            <w:bottom w:val="none" w:sz="0" w:space="0" w:color="auto"/>
            <w:right w:val="none" w:sz="0" w:space="0" w:color="auto"/>
          </w:divBdr>
          <w:divsChild>
            <w:div w:id="1874490007">
              <w:marLeft w:val="0"/>
              <w:marRight w:val="0"/>
              <w:marTop w:val="0"/>
              <w:marBottom w:val="0"/>
              <w:divBdr>
                <w:top w:val="none" w:sz="0" w:space="0" w:color="auto"/>
                <w:left w:val="none" w:sz="0" w:space="0" w:color="auto"/>
                <w:bottom w:val="none" w:sz="0" w:space="0" w:color="auto"/>
                <w:right w:val="none" w:sz="0" w:space="0" w:color="auto"/>
              </w:divBdr>
              <w:divsChild>
                <w:div w:id="1396585705">
                  <w:marLeft w:val="0"/>
                  <w:marRight w:val="0"/>
                  <w:marTop w:val="0"/>
                  <w:marBottom w:val="0"/>
                  <w:divBdr>
                    <w:top w:val="none" w:sz="0" w:space="0" w:color="auto"/>
                    <w:left w:val="none" w:sz="0" w:space="0" w:color="auto"/>
                    <w:bottom w:val="none" w:sz="0" w:space="0" w:color="auto"/>
                    <w:right w:val="none" w:sz="0" w:space="0" w:color="auto"/>
                  </w:divBdr>
                  <w:divsChild>
                    <w:div w:id="409081946">
                      <w:marLeft w:val="0"/>
                      <w:marRight w:val="0"/>
                      <w:marTop w:val="0"/>
                      <w:marBottom w:val="0"/>
                      <w:divBdr>
                        <w:top w:val="none" w:sz="0" w:space="0" w:color="auto"/>
                        <w:left w:val="none" w:sz="0" w:space="0" w:color="auto"/>
                        <w:bottom w:val="none" w:sz="0" w:space="0" w:color="auto"/>
                        <w:right w:val="none" w:sz="0" w:space="0" w:color="auto"/>
                      </w:divBdr>
                      <w:divsChild>
                        <w:div w:id="963197706">
                          <w:marLeft w:val="0"/>
                          <w:marRight w:val="0"/>
                          <w:marTop w:val="0"/>
                          <w:marBottom w:val="0"/>
                          <w:divBdr>
                            <w:top w:val="none" w:sz="0" w:space="0" w:color="auto"/>
                            <w:left w:val="none" w:sz="0" w:space="0" w:color="auto"/>
                            <w:bottom w:val="none" w:sz="0" w:space="0" w:color="auto"/>
                            <w:right w:val="none" w:sz="0" w:space="0" w:color="auto"/>
                          </w:divBdr>
                          <w:divsChild>
                            <w:div w:id="1104375340">
                              <w:marLeft w:val="0"/>
                              <w:marRight w:val="0"/>
                              <w:marTop w:val="0"/>
                              <w:marBottom w:val="0"/>
                              <w:divBdr>
                                <w:top w:val="none" w:sz="0" w:space="0" w:color="auto"/>
                                <w:left w:val="none" w:sz="0" w:space="0" w:color="auto"/>
                                <w:bottom w:val="none" w:sz="0" w:space="0" w:color="auto"/>
                                <w:right w:val="none" w:sz="0" w:space="0" w:color="auto"/>
                              </w:divBdr>
                              <w:divsChild>
                                <w:div w:id="319116569">
                                  <w:marLeft w:val="0"/>
                                  <w:marRight w:val="0"/>
                                  <w:marTop w:val="0"/>
                                  <w:marBottom w:val="0"/>
                                  <w:divBdr>
                                    <w:top w:val="none" w:sz="0" w:space="0" w:color="auto"/>
                                    <w:left w:val="none" w:sz="0" w:space="0" w:color="auto"/>
                                    <w:bottom w:val="none" w:sz="0" w:space="0" w:color="auto"/>
                                    <w:right w:val="none" w:sz="0" w:space="0" w:color="auto"/>
                                  </w:divBdr>
                                  <w:divsChild>
                                    <w:div w:id="2008050253">
                                      <w:marLeft w:val="0"/>
                                      <w:marRight w:val="0"/>
                                      <w:marTop w:val="0"/>
                                      <w:marBottom w:val="0"/>
                                      <w:divBdr>
                                        <w:top w:val="none" w:sz="0" w:space="0" w:color="auto"/>
                                        <w:left w:val="none" w:sz="0" w:space="0" w:color="auto"/>
                                        <w:bottom w:val="none" w:sz="0" w:space="0" w:color="auto"/>
                                        <w:right w:val="none" w:sz="0" w:space="0" w:color="auto"/>
                                      </w:divBdr>
                                      <w:divsChild>
                                        <w:div w:id="1294367689">
                                          <w:marLeft w:val="0"/>
                                          <w:marRight w:val="0"/>
                                          <w:marTop w:val="0"/>
                                          <w:marBottom w:val="0"/>
                                          <w:divBdr>
                                            <w:top w:val="none" w:sz="0" w:space="0" w:color="auto"/>
                                            <w:left w:val="none" w:sz="0" w:space="0" w:color="auto"/>
                                            <w:bottom w:val="none" w:sz="0" w:space="0" w:color="auto"/>
                                            <w:right w:val="none" w:sz="0" w:space="0" w:color="auto"/>
                                          </w:divBdr>
                                          <w:divsChild>
                                            <w:div w:id="419717755">
                                              <w:marLeft w:val="0"/>
                                              <w:marRight w:val="0"/>
                                              <w:marTop w:val="0"/>
                                              <w:marBottom w:val="0"/>
                                              <w:divBdr>
                                                <w:top w:val="none" w:sz="0" w:space="0" w:color="auto"/>
                                                <w:left w:val="none" w:sz="0" w:space="0" w:color="auto"/>
                                                <w:bottom w:val="none" w:sz="0" w:space="0" w:color="auto"/>
                                                <w:right w:val="none" w:sz="0" w:space="0" w:color="auto"/>
                                              </w:divBdr>
                                            </w:div>
                                            <w:div w:id="760564146">
                                              <w:marLeft w:val="0"/>
                                              <w:marRight w:val="0"/>
                                              <w:marTop w:val="0"/>
                                              <w:marBottom w:val="0"/>
                                              <w:divBdr>
                                                <w:top w:val="none" w:sz="0" w:space="0" w:color="auto"/>
                                                <w:left w:val="none" w:sz="0" w:space="0" w:color="auto"/>
                                                <w:bottom w:val="none" w:sz="0" w:space="0" w:color="auto"/>
                                                <w:right w:val="none" w:sz="0" w:space="0" w:color="auto"/>
                                              </w:divBdr>
                                              <w:divsChild>
                                                <w:div w:id="490028117">
                                                  <w:marLeft w:val="0"/>
                                                  <w:marRight w:val="0"/>
                                                  <w:marTop w:val="0"/>
                                                  <w:marBottom w:val="0"/>
                                                  <w:divBdr>
                                                    <w:top w:val="none" w:sz="0" w:space="0" w:color="auto"/>
                                                    <w:left w:val="none" w:sz="0" w:space="0" w:color="auto"/>
                                                    <w:bottom w:val="none" w:sz="0" w:space="0" w:color="auto"/>
                                                    <w:right w:val="none" w:sz="0" w:space="0" w:color="auto"/>
                                                  </w:divBdr>
                                                </w:div>
                                              </w:divsChild>
                                            </w:div>
                                            <w:div w:id="703605018">
                                              <w:marLeft w:val="0"/>
                                              <w:marRight w:val="0"/>
                                              <w:marTop w:val="0"/>
                                              <w:marBottom w:val="0"/>
                                              <w:divBdr>
                                                <w:top w:val="none" w:sz="0" w:space="0" w:color="auto"/>
                                                <w:left w:val="none" w:sz="0" w:space="0" w:color="auto"/>
                                                <w:bottom w:val="none" w:sz="0" w:space="0" w:color="auto"/>
                                                <w:right w:val="none" w:sz="0" w:space="0" w:color="auto"/>
                                              </w:divBdr>
                                              <w:divsChild>
                                                <w:div w:id="1304969632">
                                                  <w:marLeft w:val="0"/>
                                                  <w:marRight w:val="0"/>
                                                  <w:marTop w:val="0"/>
                                                  <w:marBottom w:val="0"/>
                                                  <w:divBdr>
                                                    <w:top w:val="none" w:sz="0" w:space="0" w:color="auto"/>
                                                    <w:left w:val="none" w:sz="0" w:space="0" w:color="auto"/>
                                                    <w:bottom w:val="none" w:sz="0" w:space="0" w:color="auto"/>
                                                    <w:right w:val="none" w:sz="0" w:space="0" w:color="auto"/>
                                                  </w:divBdr>
                                                </w:div>
                                              </w:divsChild>
                                            </w:div>
                                            <w:div w:id="16986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79134">
                                      <w:marLeft w:val="0"/>
                                      <w:marRight w:val="0"/>
                                      <w:marTop w:val="0"/>
                                      <w:marBottom w:val="0"/>
                                      <w:divBdr>
                                        <w:top w:val="none" w:sz="0" w:space="0" w:color="auto"/>
                                        <w:left w:val="none" w:sz="0" w:space="0" w:color="auto"/>
                                        <w:bottom w:val="none" w:sz="0" w:space="0" w:color="auto"/>
                                        <w:right w:val="none" w:sz="0" w:space="0" w:color="auto"/>
                                      </w:divBdr>
                                      <w:divsChild>
                                        <w:div w:id="1532305341">
                                          <w:marLeft w:val="0"/>
                                          <w:marRight w:val="0"/>
                                          <w:marTop w:val="0"/>
                                          <w:marBottom w:val="0"/>
                                          <w:divBdr>
                                            <w:top w:val="none" w:sz="0" w:space="0" w:color="auto"/>
                                            <w:left w:val="none" w:sz="0" w:space="0" w:color="auto"/>
                                            <w:bottom w:val="none" w:sz="0" w:space="0" w:color="auto"/>
                                            <w:right w:val="none" w:sz="0" w:space="0" w:color="auto"/>
                                          </w:divBdr>
                                          <w:divsChild>
                                            <w:div w:id="2144887393">
                                              <w:marLeft w:val="0"/>
                                              <w:marRight w:val="0"/>
                                              <w:marTop w:val="0"/>
                                              <w:marBottom w:val="0"/>
                                              <w:divBdr>
                                                <w:top w:val="none" w:sz="0" w:space="0" w:color="auto"/>
                                                <w:left w:val="none" w:sz="0" w:space="0" w:color="auto"/>
                                                <w:bottom w:val="none" w:sz="0" w:space="0" w:color="auto"/>
                                                <w:right w:val="none" w:sz="0" w:space="0" w:color="auto"/>
                                              </w:divBdr>
                                              <w:divsChild>
                                                <w:div w:id="1111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4300">
                                      <w:marLeft w:val="0"/>
                                      <w:marRight w:val="0"/>
                                      <w:marTop w:val="0"/>
                                      <w:marBottom w:val="0"/>
                                      <w:divBdr>
                                        <w:top w:val="none" w:sz="0" w:space="0" w:color="auto"/>
                                        <w:left w:val="none" w:sz="0" w:space="0" w:color="auto"/>
                                        <w:bottom w:val="none" w:sz="0" w:space="0" w:color="auto"/>
                                        <w:right w:val="none" w:sz="0" w:space="0" w:color="auto"/>
                                      </w:divBdr>
                                      <w:divsChild>
                                        <w:div w:id="1400246709">
                                          <w:marLeft w:val="0"/>
                                          <w:marRight w:val="0"/>
                                          <w:marTop w:val="0"/>
                                          <w:marBottom w:val="0"/>
                                          <w:divBdr>
                                            <w:top w:val="none" w:sz="0" w:space="0" w:color="auto"/>
                                            <w:left w:val="none" w:sz="0" w:space="0" w:color="auto"/>
                                            <w:bottom w:val="none" w:sz="0" w:space="0" w:color="auto"/>
                                            <w:right w:val="none" w:sz="0" w:space="0" w:color="auto"/>
                                          </w:divBdr>
                                          <w:divsChild>
                                            <w:div w:id="875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411949">
      <w:bodyDiv w:val="1"/>
      <w:marLeft w:val="0"/>
      <w:marRight w:val="0"/>
      <w:marTop w:val="0"/>
      <w:marBottom w:val="0"/>
      <w:divBdr>
        <w:top w:val="none" w:sz="0" w:space="0" w:color="auto"/>
        <w:left w:val="none" w:sz="0" w:space="0" w:color="auto"/>
        <w:bottom w:val="none" w:sz="0" w:space="0" w:color="auto"/>
        <w:right w:val="none" w:sz="0" w:space="0" w:color="auto"/>
      </w:divBdr>
    </w:div>
    <w:div w:id="1169756298">
      <w:bodyDiv w:val="1"/>
      <w:marLeft w:val="0"/>
      <w:marRight w:val="0"/>
      <w:marTop w:val="0"/>
      <w:marBottom w:val="0"/>
      <w:divBdr>
        <w:top w:val="none" w:sz="0" w:space="0" w:color="auto"/>
        <w:left w:val="none" w:sz="0" w:space="0" w:color="auto"/>
        <w:bottom w:val="none" w:sz="0" w:space="0" w:color="auto"/>
        <w:right w:val="none" w:sz="0" w:space="0" w:color="auto"/>
      </w:divBdr>
    </w:div>
    <w:div w:id="1488665898">
      <w:bodyDiv w:val="1"/>
      <w:marLeft w:val="0"/>
      <w:marRight w:val="0"/>
      <w:marTop w:val="0"/>
      <w:marBottom w:val="0"/>
      <w:divBdr>
        <w:top w:val="none" w:sz="0" w:space="0" w:color="auto"/>
        <w:left w:val="none" w:sz="0" w:space="0" w:color="auto"/>
        <w:bottom w:val="none" w:sz="0" w:space="0" w:color="auto"/>
        <w:right w:val="none" w:sz="0" w:space="0" w:color="auto"/>
      </w:divBdr>
    </w:div>
    <w:div w:id="16173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1CC8-53A6-40E4-BA9C-D0A5E2D9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1486</Words>
  <Characters>8175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Ilse van Prooijen</cp:lastModifiedBy>
  <cp:revision>6</cp:revision>
  <dcterms:created xsi:type="dcterms:W3CDTF">2025-06-26T13:33:00Z</dcterms:created>
  <dcterms:modified xsi:type="dcterms:W3CDTF">2025-06-30T15:38:00Z</dcterms:modified>
</cp:coreProperties>
</file>