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B030" w14:textId="0EDC4BAA" w:rsidR="0031340A" w:rsidRPr="00C16C42" w:rsidRDefault="0031340A" w:rsidP="007C5AA6">
      <w:pPr>
        <w:spacing w:line="240" w:lineRule="auto"/>
        <w:rPr>
          <w:sz w:val="22"/>
          <w:szCs w:val="22"/>
          <w:u w:val="single"/>
        </w:rPr>
      </w:pPr>
      <w:r w:rsidRPr="00C16C42">
        <w:rPr>
          <w:sz w:val="22"/>
          <w:szCs w:val="22"/>
          <w:u w:val="single"/>
        </w:rPr>
        <w:t>4 mei Voedselbank</w:t>
      </w:r>
      <w:r w:rsidR="00A21F4C" w:rsidRPr="00C16C42">
        <w:rPr>
          <w:sz w:val="22"/>
          <w:szCs w:val="22"/>
          <w:u w:val="single"/>
        </w:rPr>
        <w:t xml:space="preserve"> Haarlem</w:t>
      </w:r>
    </w:p>
    <w:p w14:paraId="654013BE" w14:textId="7E973DFD" w:rsidR="00A21F4C" w:rsidRPr="00C16C42" w:rsidRDefault="00A21F4C" w:rsidP="007C5AA6">
      <w:pPr>
        <w:spacing w:line="240" w:lineRule="auto"/>
        <w:rPr>
          <w:sz w:val="22"/>
          <w:szCs w:val="22"/>
        </w:rPr>
      </w:pPr>
      <w:r w:rsidRPr="00C16C42">
        <w:rPr>
          <w:sz w:val="22"/>
          <w:szCs w:val="22"/>
        </w:rPr>
        <w:t>De voedselbank helpt mensen die in armoede leven op een hele concrete en belangrijke manier. Voedsel en andere levensmiddelen worden gegeven aan de mensen die dit heel hard nodig hebben. Het voedsel dat uitgedeeld wordt is meestal een overschot van de supermarkten. Door dit een goede bestemming te geven worden niet alleen mensen in armoede geholpen</w:t>
      </w:r>
      <w:r w:rsidR="001E3A34" w:rsidRPr="00C16C42">
        <w:rPr>
          <w:sz w:val="22"/>
          <w:szCs w:val="22"/>
        </w:rPr>
        <w:t>,</w:t>
      </w:r>
      <w:r w:rsidRPr="00C16C42">
        <w:rPr>
          <w:sz w:val="22"/>
          <w:szCs w:val="22"/>
        </w:rPr>
        <w:t xml:space="preserve"> maar wordt ook voorkomen dat goed voedsel verspil</w:t>
      </w:r>
      <w:r w:rsidR="00C16C42" w:rsidRPr="00C16C42">
        <w:rPr>
          <w:sz w:val="22"/>
          <w:szCs w:val="22"/>
        </w:rPr>
        <w:t>d</w:t>
      </w:r>
      <w:r w:rsidRPr="00C16C42">
        <w:rPr>
          <w:sz w:val="22"/>
          <w:szCs w:val="22"/>
        </w:rPr>
        <w:t xml:space="preserve"> wordt. Tot slot komen mensen wekelijks langs om hun eten op te halen, daardoor on</w:t>
      </w:r>
      <w:r w:rsidR="00C16C42" w:rsidRPr="00C16C42">
        <w:rPr>
          <w:sz w:val="22"/>
          <w:szCs w:val="22"/>
        </w:rPr>
        <w:t>t</w:t>
      </w:r>
      <w:r w:rsidRPr="00C16C42">
        <w:rPr>
          <w:sz w:val="22"/>
          <w:szCs w:val="22"/>
        </w:rPr>
        <w:t>staan er relaties en heeft de voedselbank ook een  signaleringsfunctie als mensen op andere gebieden in de knel komen. Een hele mooie stichting dus,  die wij graag ondersteunen</w:t>
      </w:r>
      <w:r w:rsidR="00EB652E" w:rsidRPr="00C16C42">
        <w:rPr>
          <w:sz w:val="22"/>
          <w:szCs w:val="22"/>
        </w:rPr>
        <w:t xml:space="preserve">, helpt u ook mee? </w:t>
      </w:r>
      <w:r w:rsidRPr="00C16C42">
        <w:rPr>
          <w:sz w:val="22"/>
          <w:szCs w:val="22"/>
        </w:rPr>
        <w:t xml:space="preserve"> </w:t>
      </w:r>
    </w:p>
    <w:p w14:paraId="6EE9FF3F" w14:textId="77777777" w:rsidR="0031340A" w:rsidRPr="00C16C42" w:rsidRDefault="0031340A" w:rsidP="007C5AA6">
      <w:pPr>
        <w:spacing w:line="240" w:lineRule="auto"/>
        <w:rPr>
          <w:sz w:val="22"/>
          <w:szCs w:val="22"/>
          <w:u w:val="single"/>
        </w:rPr>
      </w:pPr>
      <w:r w:rsidRPr="00C16C42">
        <w:rPr>
          <w:sz w:val="22"/>
          <w:szCs w:val="22"/>
          <w:u w:val="single"/>
        </w:rPr>
        <w:t>11 mei Diaconaal Vakantiewerk (SLOA)</w:t>
      </w:r>
    </w:p>
    <w:p w14:paraId="0169E4C8" w14:textId="0ADF958A" w:rsidR="0031340A" w:rsidRPr="00C16C42" w:rsidRDefault="0031340A" w:rsidP="007C5AA6">
      <w:pPr>
        <w:spacing w:line="240" w:lineRule="auto"/>
        <w:rPr>
          <w:rFonts w:eastAsia="Times New Roman" w:cs="Calibri"/>
          <w:sz w:val="22"/>
          <w:szCs w:val="22"/>
          <w:lang w:eastAsia="nl-NL"/>
        </w:rPr>
      </w:pPr>
      <w:r w:rsidRPr="00C16C42">
        <w:rPr>
          <w:rFonts w:eastAsia="Times New Roman" w:cs="Calibri"/>
          <w:sz w:val="22"/>
          <w:szCs w:val="22"/>
          <w:lang w:eastAsia="nl-NL"/>
        </w:rPr>
        <w:t>Ook dit jaar organiseren we weer vakantieweken voor ouderen en voor mensen met een smalle beurs via de SLOA (luthers diaconaal vakantiewerk). Deze weken zijn speciaal bedoeld voor ouderen die geen andere vakantiemogelijkheden hebben en voor mensen met een smalle beurs die er een keer tussenuit moeten. Ook zijn er speciale weken voor (eenouder-)gezinnen.</w:t>
      </w:r>
      <w:r w:rsidR="001E3A34" w:rsidRPr="00C16C42">
        <w:rPr>
          <w:rFonts w:eastAsia="Times New Roman" w:cs="Calibri"/>
          <w:sz w:val="22"/>
          <w:szCs w:val="22"/>
          <w:lang w:eastAsia="nl-NL"/>
        </w:rPr>
        <w:t xml:space="preserve"> We horen vaak verhalen van blije mensen terug. Een week vakantie kan een hoop rust en plezier geven.</w:t>
      </w:r>
      <w:r w:rsidRPr="00C16C42">
        <w:rPr>
          <w:rFonts w:eastAsia="Times New Roman" w:cs="Calibri"/>
          <w:sz w:val="22"/>
          <w:szCs w:val="22"/>
          <w:lang w:eastAsia="nl-NL"/>
        </w:rPr>
        <w:t xml:space="preserve"> Helpt u mee een mooie week voor hen mogelijk te maken?</w:t>
      </w:r>
    </w:p>
    <w:p w14:paraId="21F1FD9D" w14:textId="77777777" w:rsidR="0031340A" w:rsidRPr="00C16C42" w:rsidRDefault="0031340A" w:rsidP="007C5AA6">
      <w:pPr>
        <w:spacing w:line="240" w:lineRule="auto"/>
        <w:rPr>
          <w:sz w:val="22"/>
          <w:szCs w:val="22"/>
          <w:u w:val="single"/>
        </w:rPr>
      </w:pPr>
      <w:r w:rsidRPr="00C16C42">
        <w:rPr>
          <w:sz w:val="22"/>
          <w:szCs w:val="22"/>
          <w:u w:val="single"/>
        </w:rPr>
        <w:t>18 mei Gasthuizen In de Roos en In de Waard</w:t>
      </w:r>
    </w:p>
    <w:p w14:paraId="0187E167" w14:textId="55393341" w:rsidR="0031340A" w:rsidRPr="00C16C42" w:rsidRDefault="0031340A" w:rsidP="007C5AA6">
      <w:pPr>
        <w:spacing w:line="240" w:lineRule="auto"/>
        <w:rPr>
          <w:rFonts w:cs="Calibri"/>
          <w:sz w:val="22"/>
          <w:szCs w:val="22"/>
        </w:rPr>
      </w:pPr>
      <w:r w:rsidRPr="00C16C42">
        <w:rPr>
          <w:rFonts w:cs="Calibri"/>
          <w:sz w:val="22"/>
          <w:szCs w:val="22"/>
        </w:rPr>
        <w:t xml:space="preserve">Als Lutherse gemeenschap hebben we twee </w:t>
      </w:r>
      <w:r w:rsidR="00C16C42" w:rsidRPr="00C16C42">
        <w:rPr>
          <w:rFonts w:cs="Calibri"/>
          <w:sz w:val="22"/>
          <w:szCs w:val="22"/>
        </w:rPr>
        <w:t>g</w:t>
      </w:r>
      <w:r w:rsidRPr="00C16C42">
        <w:rPr>
          <w:rFonts w:cs="Calibri"/>
          <w:sz w:val="22"/>
          <w:szCs w:val="22"/>
        </w:rPr>
        <w:t xml:space="preserve">asthuizen waar we tijdelijk opvang kunnen bieden: ‘In de Roos’ en ‘In de Waard’ in de Amsterdamse Rivierenbuurt. In ons diaconale en pastorale werk zien we hoe hard er in onze stad plekken nodig zijn waar mensen even op adem kunnen komen. Dat zijn veelal vluchtelingen, migranten en daklozen die tussen wal en schip vallen, maar ook bv. mensen die vanwege spanningen thuis even een andere plek nodig hebben. In onze Gasthuizen kunnen we hun tijdelijk een plek en veiligheid bieden. In de Gasthuizen In de Waard en In de Roos, met respectievelijk onze huisoudsten Ernest en Willemijn, </w:t>
      </w:r>
      <w:r w:rsidR="00C16C42" w:rsidRPr="00C16C42">
        <w:rPr>
          <w:rFonts w:cs="Calibri"/>
          <w:sz w:val="22"/>
          <w:szCs w:val="22"/>
        </w:rPr>
        <w:t xml:space="preserve"> bieden we die ademplek </w:t>
      </w:r>
      <w:r w:rsidRPr="00C16C42">
        <w:rPr>
          <w:rFonts w:cs="Calibri"/>
          <w:sz w:val="22"/>
          <w:szCs w:val="22"/>
        </w:rPr>
        <w:t>steeds voor een korte periode (maximaal 3 maanden). Vandaag collecteren we voor de kosten van de Gasthuizen, o.a. voor de  leefgeldpot waaruit we gasten die geen inkomsten hebben van wat leefgeld kunnen voorzien.</w:t>
      </w:r>
    </w:p>
    <w:p w14:paraId="5B9B2EE6" w14:textId="77777777" w:rsidR="0031340A" w:rsidRPr="00C16C42" w:rsidRDefault="0031340A" w:rsidP="007C5AA6">
      <w:pPr>
        <w:spacing w:line="240" w:lineRule="auto"/>
        <w:rPr>
          <w:sz w:val="22"/>
          <w:szCs w:val="22"/>
          <w:u w:val="single"/>
        </w:rPr>
      </w:pPr>
      <w:r w:rsidRPr="00C16C42">
        <w:rPr>
          <w:sz w:val="22"/>
          <w:szCs w:val="22"/>
          <w:u w:val="single"/>
        </w:rPr>
        <w:t>25 mei Wereldhuis</w:t>
      </w:r>
    </w:p>
    <w:p w14:paraId="700EAFB5" w14:textId="77777777" w:rsidR="0031340A" w:rsidRPr="00C16C42" w:rsidRDefault="0031340A" w:rsidP="007C5AA6">
      <w:pPr>
        <w:spacing w:line="240" w:lineRule="auto"/>
        <w:rPr>
          <w:rFonts w:cs="Calibri"/>
          <w:sz w:val="22"/>
          <w:szCs w:val="22"/>
        </w:rPr>
      </w:pPr>
      <w:r w:rsidRPr="00C16C42">
        <w:rPr>
          <w:rFonts w:cs="Calibri"/>
          <w:sz w:val="22"/>
          <w:szCs w:val="22"/>
        </w:rPr>
        <w:t xml:space="preserve">De Protestantse Diaconie nam, in samenwerking met de Lutherse Diaconie, het initiatief om een ademplek te bieden aan de vele ongedocumenteerden in onze stad. De bezoekers aan het Wereldhuis worden niet alleen geholpen, maar worden zelf ook weer helper van anderen. Het Wereldhuis is inmiddels uitgegroeid tot een bruisend centrum van activiteiten: spreekuren (juridisch en medisch), taallessen en andere cursussen, maaltijdgroepen, vrouwendagen en een terugkeerprogramma voor migranten die ‘met bagage’ terug willen. Het is belangrijk dat de bezoekers steun krijgen bij het werken aan perspectief. Vandaag vragen we uw steun voor het Wereldhuis. Voor meer informatie: </w:t>
      </w:r>
      <w:hyperlink r:id="rId4" w:history="1">
        <w:r w:rsidRPr="00C16C42">
          <w:rPr>
            <w:rStyle w:val="Hyperlink"/>
            <w:rFonts w:cs="Calibri"/>
            <w:color w:val="auto"/>
            <w:sz w:val="22"/>
            <w:szCs w:val="22"/>
          </w:rPr>
          <w:t>wereldhuis.org</w:t>
        </w:r>
      </w:hyperlink>
      <w:r w:rsidRPr="00C16C42">
        <w:rPr>
          <w:rFonts w:cs="Calibri"/>
          <w:sz w:val="22"/>
          <w:szCs w:val="22"/>
        </w:rPr>
        <w:t>.</w:t>
      </w:r>
    </w:p>
    <w:p w14:paraId="6B63169A" w14:textId="77777777" w:rsidR="0031340A" w:rsidRPr="00C16C42" w:rsidRDefault="0031340A" w:rsidP="007C5AA6">
      <w:pPr>
        <w:spacing w:line="240" w:lineRule="auto"/>
        <w:rPr>
          <w:sz w:val="22"/>
          <w:szCs w:val="22"/>
          <w:u w:val="single"/>
        </w:rPr>
      </w:pPr>
      <w:r w:rsidRPr="00C16C42">
        <w:rPr>
          <w:sz w:val="22"/>
          <w:szCs w:val="22"/>
          <w:u w:val="single"/>
        </w:rPr>
        <w:t>29 mei (hemelvaartsdag) Gemeentediaconaat</w:t>
      </w:r>
    </w:p>
    <w:p w14:paraId="4B1C589F" w14:textId="77777777" w:rsidR="0031340A" w:rsidRPr="00C16C42" w:rsidRDefault="0031340A" w:rsidP="007C5AA6">
      <w:pPr>
        <w:spacing w:line="240" w:lineRule="auto"/>
        <w:rPr>
          <w:rFonts w:cs="Calibri"/>
          <w:sz w:val="22"/>
          <w:szCs w:val="22"/>
        </w:rPr>
      </w:pPr>
      <w:r w:rsidRPr="00C16C42">
        <w:rPr>
          <w:rFonts w:eastAsia="Times New Roman" w:cs="Calibri"/>
          <w:sz w:val="22"/>
          <w:szCs w:val="22"/>
          <w:lang w:eastAsia="nl-NL"/>
        </w:rPr>
        <w:t>De Diaconie zet zich in voor het ‘omzien naar elkaar’ in en rond onze Lutherse gemeenschap. Diakenen en diaconale vrijwilligers geven vaak ‘achter de coulissen’ aandacht aan gemeenteleden en buurtgenoten door middel van een telefoontje, een attentie etc. Zulke aandacht kan het leed ten gevolge van bijv. eenzaamheid, verdriet, werkloosheid, pijn en depressie niet wegnemen, maar wel dragelijker maken. Mensen hebben immers mensen nodig. Regelmatig worden er in de Brandpunten sociale activiteiten georganiseerd en/of gesteund. Zo bouwen we samen aan een diaconale gemeenschap. Bouwt u mee? Dat kan door zelf ook oog te hebben voor de ander, tijd te geven, een kaartje te sturen, te bidden voor iemand en door uw bijdrage aan de diaconale collecte.</w:t>
      </w:r>
    </w:p>
    <w:p w14:paraId="59015058" w14:textId="03494D8E" w:rsidR="00C16C42" w:rsidRPr="00C16C42" w:rsidRDefault="0031340A" w:rsidP="00C16C42">
      <w:pPr>
        <w:rPr>
          <w:sz w:val="22"/>
          <w:szCs w:val="22"/>
          <w:u w:val="single"/>
        </w:rPr>
      </w:pPr>
      <w:r w:rsidRPr="00C16C42">
        <w:rPr>
          <w:sz w:val="22"/>
          <w:szCs w:val="22"/>
          <w:u w:val="single"/>
        </w:rPr>
        <w:lastRenderedPageBreak/>
        <w:t xml:space="preserve">1 juni (wezenzondag) </w:t>
      </w:r>
      <w:r w:rsidR="00C16C42" w:rsidRPr="00C16C42">
        <w:rPr>
          <w:sz w:val="22"/>
          <w:szCs w:val="22"/>
          <w:u w:val="single"/>
        </w:rPr>
        <w:t>Collecte voor jongeren op weg naar zelfstandigheid</w:t>
      </w:r>
    </w:p>
    <w:p w14:paraId="22741EE8" w14:textId="77777777" w:rsidR="00C16C42" w:rsidRPr="00C16C42" w:rsidRDefault="00C16C42" w:rsidP="00C16C42">
      <w:pPr>
        <w:rPr>
          <w:sz w:val="22"/>
          <w:szCs w:val="22"/>
        </w:rPr>
      </w:pPr>
      <w:r w:rsidRPr="00C16C42">
        <w:rPr>
          <w:sz w:val="22"/>
          <w:szCs w:val="22"/>
        </w:rPr>
        <w:t>In deze dienst collecteren we voor een bijzonder project van Levvel (het vroegere Spirit, waar onze diaconie een historische relatie meehebben), dat zich inzet voor jongeren uit de jeugdhulpverlening die op hun 18e plotseling op eigen benen moeten staan. Jeugdzorg stopt als je 18 jaar wordt en voor andere reguliere zorg komen ze vaak niet in aanmerking. Jongeren zonder stabiel thuis of sociaal vangnet lopen een groot risico op dakloosheid, schulden of psychische problemen. Dit project helpt hen en hun ouders bij die overgang naar volwassenheid met begeleiding en praktische ondersteuning zoals een verhuisteam, een 'op jezelf wonen'-pakket en een maatje dat hen op weg helpt.</w:t>
      </w:r>
    </w:p>
    <w:p w14:paraId="5BD26313" w14:textId="77777777" w:rsidR="00C16C42" w:rsidRPr="00C16C42" w:rsidRDefault="00C16C42" w:rsidP="00C16C42">
      <w:pPr>
        <w:rPr>
          <w:sz w:val="22"/>
          <w:szCs w:val="22"/>
        </w:rPr>
      </w:pPr>
      <w:r w:rsidRPr="00C16C42">
        <w:rPr>
          <w:sz w:val="22"/>
          <w:szCs w:val="22"/>
        </w:rPr>
        <w:t xml:space="preserve">Met uw bijdrage helpt u mee aan een stevige basis voor deze jongeren – een warm welkom in de wereld van zelfstandigheid. </w:t>
      </w:r>
    </w:p>
    <w:p w14:paraId="323BE40E" w14:textId="77777777" w:rsidR="0031340A" w:rsidRPr="00C16C42" w:rsidRDefault="0031340A" w:rsidP="007C5AA6">
      <w:pPr>
        <w:spacing w:line="240" w:lineRule="auto"/>
        <w:rPr>
          <w:sz w:val="22"/>
          <w:szCs w:val="22"/>
          <w:u w:val="single"/>
        </w:rPr>
      </w:pPr>
      <w:r w:rsidRPr="00C16C42">
        <w:rPr>
          <w:sz w:val="22"/>
          <w:szCs w:val="22"/>
          <w:u w:val="single"/>
        </w:rPr>
        <w:t>8 juni (pinksteren) Nieuwe Stad Open Huis</w:t>
      </w:r>
    </w:p>
    <w:p w14:paraId="57578179" w14:textId="77777777" w:rsidR="0031340A" w:rsidRPr="00C16C42" w:rsidRDefault="0031340A" w:rsidP="007C5AA6">
      <w:pPr>
        <w:spacing w:line="240" w:lineRule="auto"/>
        <w:rPr>
          <w:rFonts w:eastAsia="Times New Roman" w:cs="Calibri"/>
          <w:sz w:val="22"/>
          <w:szCs w:val="22"/>
          <w:lang w:eastAsia="nl-NL"/>
        </w:rPr>
      </w:pPr>
      <w:r w:rsidRPr="00C16C42">
        <w:rPr>
          <w:rFonts w:eastAsia="Times New Roman" w:cs="Calibri"/>
          <w:sz w:val="22"/>
          <w:szCs w:val="22"/>
          <w:lang w:eastAsia="nl-NL"/>
        </w:rPr>
        <w:t xml:space="preserve">Kerkgebouw De Nieuwe Stad in Amsterdam Zuidoost is nu elke dag van de week open. Van maandag tot en met vrijdag biedt DNS Open Huis een warme veilige plek waar iedereen welkom is. Elke dag hebben we gezond fruit en een gratis warme lunch. Buurtbewoners komen om elkaar te ontmoeten – we hebben activiteiten zoals gebed, naailes, fysiotherapie, muziekles en taalles. Elke dag zijn er mensen aanwezig die kunnen meedenken over hulpvragen en contact met instanties. In het bijzonder bieden we informatie en noodhulp aan ongedocumenteerde migranten. We kunnen al dit werk realiseren door de inzet van veel vrijwilligers vanuit de kerken van De Nieuwe Stad en ook verschillende buurtbewoners die als vrijwilliger meedoen. </w:t>
      </w:r>
    </w:p>
    <w:p w14:paraId="3EA8C19B" w14:textId="77777777" w:rsidR="0031340A" w:rsidRPr="00C16C42" w:rsidRDefault="0031340A" w:rsidP="007C5AA6">
      <w:pPr>
        <w:spacing w:line="240" w:lineRule="auto"/>
        <w:rPr>
          <w:sz w:val="22"/>
          <w:szCs w:val="22"/>
          <w:u w:val="single"/>
        </w:rPr>
      </w:pPr>
      <w:r w:rsidRPr="00C16C42">
        <w:rPr>
          <w:sz w:val="22"/>
          <w:szCs w:val="22"/>
          <w:u w:val="single"/>
        </w:rPr>
        <w:t>15 juni Buurthulp Oost</w:t>
      </w:r>
    </w:p>
    <w:p w14:paraId="4F7A4996" w14:textId="77777777" w:rsidR="0031340A" w:rsidRPr="00C16C42" w:rsidRDefault="0031340A" w:rsidP="007C5AA6">
      <w:pPr>
        <w:spacing w:before="100" w:beforeAutospacing="1" w:after="100" w:afterAutospacing="1" w:line="240" w:lineRule="auto"/>
        <w:outlineLvl w:val="1"/>
        <w:rPr>
          <w:rFonts w:eastAsia="Times New Roman" w:cs="Calibri"/>
          <w:kern w:val="0"/>
          <w:sz w:val="22"/>
          <w:szCs w:val="22"/>
          <w:lang w:eastAsia="nl-NL"/>
          <w14:ligatures w14:val="none"/>
        </w:rPr>
      </w:pPr>
      <w:r w:rsidRPr="00C16C42">
        <w:rPr>
          <w:rFonts w:eastAsia="Times New Roman" w:cs="Calibri"/>
          <w:kern w:val="0"/>
          <w:sz w:val="22"/>
          <w:szCs w:val="22"/>
          <w:lang w:eastAsia="nl-NL"/>
          <w14:ligatures w14:val="none"/>
        </w:rPr>
        <w:t xml:space="preserve">Buurthulp Oost brengt buurtbewoners in contact met buurtgenoten die een luisterend oor of hulp nodig hebben. De onderliggende gedachte is dat we daarmee willen bouwen aan een samenleving waarin mensen oog voor elkaar hebben en samen redzaam zijn. </w:t>
      </w:r>
      <w:r w:rsidRPr="00C16C42">
        <w:rPr>
          <w:rFonts w:eastAsia="Times New Roman" w:cs="Calibri"/>
          <w:kern w:val="0"/>
          <w:sz w:val="22"/>
          <w:szCs w:val="22"/>
          <w:lang w:eastAsia="nl-NL"/>
          <w14:ligatures w14:val="none"/>
        </w:rPr>
        <w:br/>
        <w:t xml:space="preserve">Er zijn verschillende activiteiten, zo is er elke woensdag een inloopspreekuur, waar ook samen geluncht wordt. Buurtbewoners kunnen een opleiding doen tot vertrouwenspersoon, waarin ze handvatten vanuit de presentiebenadering aangereikt krijgen. Dit kunnen ze toepassen in hulpvragen van buurtbewoners. Ook is er het buurtbakkie: een bakfiets die met koffie de buurt in gaan om gezelligheid te brengen en buurtbewoners te laten ervaren dat ze gezien worden. </w:t>
      </w:r>
    </w:p>
    <w:p w14:paraId="2165E386" w14:textId="77777777" w:rsidR="0031340A" w:rsidRPr="00C16C42" w:rsidRDefault="0031340A" w:rsidP="007C5AA6">
      <w:pPr>
        <w:spacing w:before="100" w:beforeAutospacing="1" w:after="100" w:afterAutospacing="1" w:line="240" w:lineRule="auto"/>
        <w:outlineLvl w:val="1"/>
        <w:rPr>
          <w:rFonts w:eastAsia="Times New Roman" w:cs="Calibri"/>
          <w:kern w:val="0"/>
          <w:sz w:val="22"/>
          <w:szCs w:val="22"/>
          <w:lang w:eastAsia="nl-NL"/>
          <w14:ligatures w14:val="none"/>
        </w:rPr>
      </w:pPr>
      <w:r w:rsidRPr="00C16C42">
        <w:rPr>
          <w:rFonts w:eastAsia="Times New Roman" w:cs="Calibri"/>
          <w:kern w:val="0"/>
          <w:sz w:val="22"/>
          <w:szCs w:val="22"/>
          <w:lang w:eastAsia="nl-NL"/>
          <w14:ligatures w14:val="none"/>
        </w:rPr>
        <w:t xml:space="preserve">Helpt u mee dit mooie werk in de Indische buurt (waar ook ons nieuw te realiseren woonhof in de Balistraat staat) mogelijk te maken. </w:t>
      </w:r>
    </w:p>
    <w:p w14:paraId="6C8E7DD6" w14:textId="378C466D" w:rsidR="0031340A" w:rsidRPr="00C16C42" w:rsidRDefault="0031340A" w:rsidP="007C5AA6">
      <w:pPr>
        <w:spacing w:line="240" w:lineRule="auto"/>
        <w:rPr>
          <w:rFonts w:cs="Calibri"/>
          <w:sz w:val="22"/>
          <w:szCs w:val="22"/>
          <w:u w:val="single"/>
        </w:rPr>
      </w:pPr>
      <w:r w:rsidRPr="00C16C42">
        <w:rPr>
          <w:sz w:val="22"/>
          <w:szCs w:val="22"/>
          <w:u w:val="single"/>
        </w:rPr>
        <w:t>22 juni Ouderenproject</w:t>
      </w:r>
      <w:r w:rsidRPr="00C16C42">
        <w:rPr>
          <w:rFonts w:cs="Calibri"/>
          <w:sz w:val="22"/>
          <w:szCs w:val="22"/>
          <w:u w:val="single"/>
        </w:rPr>
        <w:t xml:space="preserve"> LWF Evangelische kerk Slovenië</w:t>
      </w:r>
    </w:p>
    <w:p w14:paraId="317E5A47" w14:textId="77777777" w:rsidR="0031340A" w:rsidRPr="00C16C42" w:rsidRDefault="0031340A" w:rsidP="007C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kern w:val="0"/>
          <w:sz w:val="22"/>
          <w:szCs w:val="22"/>
          <w:lang w:eastAsia="nl-NL"/>
          <w14:ligatures w14:val="none"/>
        </w:rPr>
      </w:pPr>
      <w:r w:rsidRPr="00C16C42">
        <w:rPr>
          <w:rFonts w:eastAsia="Times New Roman" w:cs="Calibri"/>
          <w:kern w:val="0"/>
          <w:sz w:val="22"/>
          <w:szCs w:val="22"/>
          <w:lang w:eastAsia="nl-NL"/>
          <w14:ligatures w14:val="none"/>
        </w:rPr>
        <w:t xml:space="preserve">We steunen een project via de LWF van de Lutherse kerk in Slovenië. Zij zijn een gemeentediaconaal project aan het opzetten. Ze willen als gemeenschap voor elkaar en kwetsbare mensen zorgen. Daarbij wordt ook gedacht aan de zorg voor de schepping. Het project heeft 2 pijlers. Enerzijds wordt er een keuken opgezet waarin warme maaltijden bereidt worden voor kwetsbaren en die worden thuis bezorgd. Anderzijds wordt er vervoer opgezet voor deze doelgroep, bijv. voor een ziekenhuisbezoek. Daarbij worden mensen getraind in een groter bewustzijn aangaande duurzaamheid. Het is een mooi project dat we graag ondersteunen, helpt u mee de aandacht voor elkaar ook in Slovenië handen en voeten te geven? </w:t>
      </w:r>
    </w:p>
    <w:p w14:paraId="6B182CF3" w14:textId="575A200C" w:rsidR="0031340A" w:rsidRPr="007C5AA6" w:rsidRDefault="0031340A" w:rsidP="007C5AA6">
      <w:pPr>
        <w:spacing w:line="240" w:lineRule="auto"/>
      </w:pPr>
    </w:p>
    <w:sectPr w:rsidR="0031340A" w:rsidRPr="007C5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0A"/>
    <w:rsid w:val="001E3A34"/>
    <w:rsid w:val="0031340A"/>
    <w:rsid w:val="003473C9"/>
    <w:rsid w:val="006C20E0"/>
    <w:rsid w:val="007C5AA6"/>
    <w:rsid w:val="00A21F4C"/>
    <w:rsid w:val="00AB64AB"/>
    <w:rsid w:val="00B53859"/>
    <w:rsid w:val="00C03AEE"/>
    <w:rsid w:val="00C16C42"/>
    <w:rsid w:val="00E27F4B"/>
    <w:rsid w:val="00EB6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5469"/>
  <w15:chartTrackingRefBased/>
  <w15:docId w15:val="{CE8D2D9B-3E3E-4189-8932-B6E3FAC1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3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3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34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34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34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34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34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34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34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34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34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34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34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34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34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34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34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340A"/>
    <w:rPr>
      <w:rFonts w:eastAsiaTheme="majorEastAsia" w:cstheme="majorBidi"/>
      <w:color w:val="272727" w:themeColor="text1" w:themeTint="D8"/>
    </w:rPr>
  </w:style>
  <w:style w:type="paragraph" w:styleId="Titel">
    <w:name w:val="Title"/>
    <w:basedOn w:val="Standaard"/>
    <w:next w:val="Standaard"/>
    <w:link w:val="TitelChar"/>
    <w:uiPriority w:val="10"/>
    <w:qFormat/>
    <w:rsid w:val="00313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34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34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34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34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340A"/>
    <w:rPr>
      <w:i/>
      <w:iCs/>
      <w:color w:val="404040" w:themeColor="text1" w:themeTint="BF"/>
    </w:rPr>
  </w:style>
  <w:style w:type="paragraph" w:styleId="Lijstalinea">
    <w:name w:val="List Paragraph"/>
    <w:basedOn w:val="Standaard"/>
    <w:uiPriority w:val="34"/>
    <w:qFormat/>
    <w:rsid w:val="0031340A"/>
    <w:pPr>
      <w:ind w:left="720"/>
      <w:contextualSpacing/>
    </w:pPr>
  </w:style>
  <w:style w:type="character" w:styleId="Intensievebenadrukking">
    <w:name w:val="Intense Emphasis"/>
    <w:basedOn w:val="Standaardalinea-lettertype"/>
    <w:uiPriority w:val="21"/>
    <w:qFormat/>
    <w:rsid w:val="0031340A"/>
    <w:rPr>
      <w:i/>
      <w:iCs/>
      <w:color w:val="0F4761" w:themeColor="accent1" w:themeShade="BF"/>
    </w:rPr>
  </w:style>
  <w:style w:type="paragraph" w:styleId="Duidelijkcitaat">
    <w:name w:val="Intense Quote"/>
    <w:basedOn w:val="Standaard"/>
    <w:next w:val="Standaard"/>
    <w:link w:val="DuidelijkcitaatChar"/>
    <w:uiPriority w:val="30"/>
    <w:qFormat/>
    <w:rsid w:val="00313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340A"/>
    <w:rPr>
      <w:i/>
      <w:iCs/>
      <w:color w:val="0F4761" w:themeColor="accent1" w:themeShade="BF"/>
    </w:rPr>
  </w:style>
  <w:style w:type="character" w:styleId="Intensieveverwijzing">
    <w:name w:val="Intense Reference"/>
    <w:basedOn w:val="Standaardalinea-lettertype"/>
    <w:uiPriority w:val="32"/>
    <w:qFormat/>
    <w:rsid w:val="0031340A"/>
    <w:rPr>
      <w:b/>
      <w:bCs/>
      <w:smallCaps/>
      <w:color w:val="0F4761" w:themeColor="accent1" w:themeShade="BF"/>
      <w:spacing w:val="5"/>
    </w:rPr>
  </w:style>
  <w:style w:type="character" w:styleId="Hyperlink">
    <w:name w:val="Hyperlink"/>
    <w:basedOn w:val="Standaardalinea-lettertype"/>
    <w:uiPriority w:val="99"/>
    <w:unhideWhenUsed/>
    <w:rsid w:val="003134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reldhuis.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Marc Willemsen</cp:lastModifiedBy>
  <cp:revision>2</cp:revision>
  <dcterms:created xsi:type="dcterms:W3CDTF">2025-04-17T12:46:00Z</dcterms:created>
  <dcterms:modified xsi:type="dcterms:W3CDTF">2025-04-17T12:46:00Z</dcterms:modified>
</cp:coreProperties>
</file>