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b/>
          <w:b/>
          <w:bCs/>
          <w:sz w:val="24"/>
          <w:szCs w:val="24"/>
        </w:rPr>
      </w:pPr>
      <w:r>
        <w:rPr>
          <w:rFonts w:cs="Calibri" w:ascii="Calibri" w:hAnsi="Calibri"/>
          <w:b/>
          <w:bCs/>
          <w:sz w:val="24"/>
          <w:szCs w:val="24"/>
        </w:rPr>
        <w:t>Toelichting Collecten Juli - September</w:t>
      </w:r>
    </w:p>
    <w:p>
      <w:pPr>
        <w:pStyle w:val="Normal"/>
        <w:rPr>
          <w:rFonts w:ascii="Calibri" w:hAnsi="Calibri" w:cs="Calibri"/>
          <w:sz w:val="24"/>
          <w:szCs w:val="24"/>
        </w:rPr>
      </w:pPr>
      <w:r>
        <w:rPr>
          <w:rFonts w:cs="Calibri" w:ascii="Calibri" w:hAnsi="Calibri"/>
          <w:sz w:val="24"/>
          <w:szCs w:val="24"/>
        </w:rPr>
        <w:t xml:space="preserve">30 juni (Keti Koti): </w:t>
      </w:r>
      <w:bookmarkStart w:id="0" w:name="_Hlk169192328"/>
      <w:r>
        <w:rPr>
          <w:rFonts w:cs="Calibri" w:ascii="Calibri" w:hAnsi="Calibri"/>
          <w:sz w:val="24"/>
          <w:szCs w:val="24"/>
        </w:rPr>
        <w:t>Verzorgingshuis Siembah</w:t>
      </w:r>
    </w:p>
    <w:p>
      <w:pPr>
        <w:pStyle w:val="Normal"/>
        <w:rPr>
          <w:rFonts w:ascii="Calibri" w:hAnsi="Calibri" w:cs="Calibri"/>
          <w:sz w:val="24"/>
          <w:szCs w:val="24"/>
        </w:rPr>
      </w:pPr>
      <w:r>
        <w:rPr>
          <w:rFonts w:cs="Calibri" w:ascii="Calibri" w:hAnsi="Calibri"/>
          <w:sz w:val="24"/>
          <w:szCs w:val="24"/>
        </w:rPr>
        <w:t xml:space="preserve">In 2001 werd het zorgcentrum Siembah voor ouderen in het district Commewijne opgericht. Dit werd gedaan door het ministerie van Sociale Zaken en Volkshuisvesting met als doel mensen op te vangen, te verzorgen en verplegen. </w:t>
        <w:br/>
        <w:t xml:space="preserve">Vroeger was het district Commewijne de meest bekende suiker-, koffie- &amp; cacaoplantage. Een slavenplantage gerund door onder anderen De Nederlandse Handelmaatschappij, Vijzelstraat te Amsterdam. Na de afschaffing van de slavernij, werd er een lichtere vorm van slavernij geïntroduceerd, namelijk  contractarbeid voor mensen uit China, India en Indonesië, de nieuwe slaven. </w:t>
        <w:br/>
        <w:t xml:space="preserve">Momenteel biedt Siembah  plaats aan 40 senioren, mannen, vrouwen,  nazaten van slaven en verkapte slaven (contractarbeiders).  De economische situatie in Suriname verslechterd. Daarom wordt er hard gezocht naar financiële middelen om dit tehuis draaiende te kunnen houden en verder te ontwikkelen.  </w:t>
      </w:r>
    </w:p>
    <w:p>
      <w:pPr>
        <w:pStyle w:val="Normal"/>
        <w:rPr>
          <w:rFonts w:ascii="Calibri" w:hAnsi="Calibri" w:cs="Calibri"/>
          <w:sz w:val="24"/>
          <w:szCs w:val="24"/>
        </w:rPr>
      </w:pPr>
      <w:r>
        <w:rPr>
          <w:rFonts w:cs="Calibri" w:ascii="Calibri" w:hAnsi="Calibri"/>
          <w:sz w:val="24"/>
          <w:szCs w:val="24"/>
        </w:rPr>
        <w:t>Tijdens deze Keti Kotiviering willen we aan deze kwetsbare mensen denken!</w:t>
      </w:r>
      <w:bookmarkEnd w:id="0"/>
    </w:p>
    <w:p>
      <w:pPr>
        <w:pStyle w:val="Normal"/>
        <w:rPr>
          <w:rFonts w:ascii="Calibri" w:hAnsi="Calibri" w:cs="Calibri"/>
          <w:sz w:val="24"/>
          <w:szCs w:val="24"/>
        </w:rPr>
      </w:pPr>
      <w:r>
        <w:rPr>
          <w:rFonts w:cs="Calibri" w:ascii="Calibri" w:hAnsi="Calibri"/>
          <w:sz w:val="24"/>
          <w:szCs w:val="24"/>
        </w:rPr>
        <w:t>7 juli: Symbols of Hope Nigeria, Ethiopië en Zimbabwe (LWF)</w:t>
      </w:r>
    </w:p>
    <w:p>
      <w:pPr>
        <w:pStyle w:val="Normal"/>
        <w:rPr>
          <w:rFonts w:ascii="Calibri" w:hAnsi="Calibri" w:cs="Calibri"/>
          <w:sz w:val="24"/>
          <w:szCs w:val="24"/>
        </w:rPr>
      </w:pPr>
      <w:r>
        <w:rPr>
          <w:rFonts w:cs="Calibri" w:ascii="Calibri" w:hAnsi="Calibri"/>
          <w:sz w:val="24"/>
          <w:szCs w:val="24"/>
        </w:rPr>
        <w:t xml:space="preserve">In het open huis in de Nieuwe stad en in onze gasthuizen ontmoeten we veel mensen die hun land ontvlucht zijn. Vaak is de weg naar Europa een weg vol gevaren en uitbuiting. Symbols of Hope ondersteunt kerken in Nigeria, Ethiopië en Zimbabwe in het geven voorlichting over de weg naar Europe. Er worden trainingen gegeven om potentiële migranten perspectief in eigen land te bieden en daarmee een alternatief voor de vlucht naar Europa. Voorgangers en kerkelijk werkers worden getraind om mensen die uit Europa terugkeren psychosociaal te ondersteunen. Dit is belangrijk en urgent werk. Helpt u mee om dit mogelijk te maken?  </w:t>
      </w:r>
    </w:p>
    <w:p>
      <w:pPr>
        <w:pStyle w:val="Normal"/>
        <w:rPr>
          <w:rFonts w:ascii="Calibri" w:hAnsi="Calibri" w:cs="Calibri"/>
          <w:sz w:val="24"/>
          <w:szCs w:val="24"/>
        </w:rPr>
      </w:pPr>
      <w:r>
        <w:rPr>
          <w:rFonts w:cs="Calibri" w:ascii="Calibri" w:hAnsi="Calibri"/>
          <w:sz w:val="24"/>
          <w:szCs w:val="24"/>
        </w:rPr>
        <w:t>14 juli: Luthers vrouwenwerk</w:t>
      </w:r>
    </w:p>
    <w:p>
      <w:pPr>
        <w:pStyle w:val="Normal"/>
        <w:spacing w:lineRule="auto" w:line="240"/>
        <w:rPr>
          <w:rFonts w:ascii="Calibri" w:hAnsi="Calibri" w:cs="Calibri"/>
          <w:sz w:val="24"/>
          <w:szCs w:val="24"/>
        </w:rPr>
      </w:pPr>
      <w:r>
        <w:rPr>
          <w:rFonts w:cs="Calibri" w:ascii="Calibri" w:hAnsi="Calibri"/>
          <w:sz w:val="24"/>
          <w:szCs w:val="24"/>
        </w:rPr>
        <w:t xml:space="preserve">We hebben een actieve landelijke </w:t>
      </w:r>
      <w:hyperlink r:id="rId2">
        <w:r>
          <w:rPr>
            <w:rStyle w:val="Internetkoppeling"/>
            <w:rFonts w:cs="Calibri" w:ascii="Calibri" w:hAnsi="Calibri"/>
            <w:sz w:val="24"/>
            <w:szCs w:val="24"/>
          </w:rPr>
          <w:t>Nederlandse Lutherse Vrouwen Bond, de NLVB</w:t>
        </w:r>
      </w:hyperlink>
      <w:r>
        <w:rPr>
          <w:rFonts w:cs="Calibri" w:ascii="Calibri" w:hAnsi="Calibri"/>
          <w:sz w:val="24"/>
          <w:szCs w:val="24"/>
        </w:rPr>
        <w:t>. Elk jaar organiseert de Bond ontmoetings- en toerustingsactiviteiten voor vrouwen. Hieraan nemen zowel oudere als ook jongere vrouwen deel. De Diaconie wil met uw steun € 1.000 bijdragen aan dit belangrijke werk. Zo investeren we in inspiratie en vorming van vrouwelijk kader voor de Lutherse gemeenten, waaronder voor Luthers Amsterdam.</w:t>
      </w:r>
    </w:p>
    <w:p>
      <w:pPr>
        <w:pStyle w:val="Normal"/>
        <w:rPr>
          <w:rFonts w:ascii="Calibri" w:hAnsi="Calibri" w:cs="Calibri"/>
          <w:sz w:val="24"/>
          <w:szCs w:val="24"/>
        </w:rPr>
      </w:pPr>
      <w:r>
        <w:rPr>
          <w:rFonts w:cs="Calibri" w:ascii="Calibri" w:hAnsi="Calibri"/>
          <w:sz w:val="24"/>
          <w:szCs w:val="24"/>
        </w:rPr>
        <w:t>21 juli: (Pride): Ujaama</w:t>
      </w:r>
    </w:p>
    <w:p>
      <w:pPr>
        <w:pStyle w:val="Normal"/>
        <w:spacing w:lineRule="auto" w:line="240"/>
        <w:rPr>
          <w:rFonts w:ascii="Calibri" w:hAnsi="Calibri" w:cs="Calibri"/>
          <w:iCs/>
          <w:sz w:val="24"/>
          <w:szCs w:val="24"/>
        </w:rPr>
      </w:pPr>
      <w:r>
        <w:rPr>
          <w:rFonts w:cs="Calibri" w:ascii="Calibri" w:hAnsi="Calibri"/>
          <w:iCs/>
          <w:sz w:val="24"/>
          <w:szCs w:val="24"/>
        </w:rPr>
        <w:t>Elk jaar collecteren we in de periode van de Pride voor een lhbti+-project. Religie heeft wereldwijd vaak een rol in het geweld tegen en in de onderdrukking van kwetsbare groepen, zoals mensen met een andere geaardheid, HIV-positieve mensen en slachtoffers van seksueel geweld. In het programma Body Theology schept Ujamaa ruimte voor het bespreken van seksualiteit, HIV en gender thema’s in groepen en in de kerk. Zo kan religie ook een bevrijdende rol krijgen bv. voor lhbt+-ers in Zuid-Afrika. Het woord Ujamaa komt uit het Swahili, en betekent broeder- en zusterschap. Vandaag collecteren we voor Ujamaa.</w:t>
      </w:r>
    </w:p>
    <w:p>
      <w:pPr>
        <w:pStyle w:val="Normal"/>
        <w:rPr>
          <w:rFonts w:ascii="Calibri" w:hAnsi="Calibri" w:cs="Calibri"/>
          <w:sz w:val="24"/>
          <w:szCs w:val="24"/>
        </w:rPr>
      </w:pPr>
      <w:r>
        <w:rPr>
          <w:rFonts w:cs="Calibri" w:ascii="Calibri" w:hAnsi="Calibri"/>
          <w:sz w:val="24"/>
          <w:szCs w:val="24"/>
        </w:rPr>
        <w:t>28 juli</w:t>
      </w:r>
      <w:r>
        <w:rPr>
          <w:rStyle w:val="Markedcontent"/>
          <w:rFonts w:cs="Calibri" w:ascii="Calibri" w:hAnsi="Calibri"/>
          <w:sz w:val="24"/>
          <w:szCs w:val="24"/>
        </w:rPr>
        <w:t xml:space="preserve"> Fondsen Bijzondere Noden Amsterdam en Urgente Noden Haarlem e.o.</w:t>
      </w:r>
      <w:r>
        <w:rPr>
          <w:rStyle w:val="Markedcontent"/>
          <w:rFonts w:cs="Calibri" w:ascii="Calibri" w:hAnsi="Calibri"/>
          <w:b/>
          <w:bCs/>
          <w:sz w:val="24"/>
          <w:szCs w:val="24"/>
        </w:rPr>
        <w:br/>
      </w:r>
      <w:r>
        <w:rPr>
          <w:rFonts w:cs="Calibri" w:ascii="Calibri" w:hAnsi="Calibri"/>
          <w:sz w:val="24"/>
          <w:szCs w:val="24"/>
        </w:rPr>
        <w:br/>
        <w:t xml:space="preserve">De Diaconie doet mee in het werk van deze beide fondsen voor stille hulp aan stadgenoten in zowel </w:t>
      </w:r>
      <w:hyperlink r:id="rId3">
        <w:r>
          <w:rPr>
            <w:rStyle w:val="Internetkoppeling"/>
            <w:rFonts w:cs="Calibri" w:ascii="Calibri" w:hAnsi="Calibri"/>
            <w:sz w:val="24"/>
            <w:szCs w:val="24"/>
          </w:rPr>
          <w:t>Amsterdam</w:t>
        </w:r>
      </w:hyperlink>
      <w:r>
        <w:rPr>
          <w:rFonts w:cs="Calibri" w:ascii="Calibri" w:hAnsi="Calibri"/>
          <w:sz w:val="24"/>
          <w:szCs w:val="24"/>
        </w:rPr>
        <w:t xml:space="preserve"> als </w:t>
      </w:r>
      <w:hyperlink r:id="rId4">
        <w:r>
          <w:rPr>
            <w:rStyle w:val="Internetkoppeling"/>
            <w:rFonts w:cs="Calibri" w:ascii="Calibri" w:hAnsi="Calibri"/>
            <w:sz w:val="24"/>
            <w:szCs w:val="24"/>
          </w:rPr>
          <w:t>Haarlem</w:t>
        </w:r>
      </w:hyperlink>
      <w:r>
        <w:rPr>
          <w:rFonts w:cs="Calibri" w:ascii="Calibri" w:hAnsi="Calibri"/>
          <w:sz w:val="24"/>
          <w:szCs w:val="24"/>
        </w:rPr>
        <w:t xml:space="preserve">. De fondsen werken als vangnet voor mensen in de stad die tussen wal en schip vallen. Elk jaar wordt er ongeveer 1.500 keer een beroep gedaan op zo’n fonds, en het aantal aanvragen neemt nog toe. Opvallend is het aantal eenoudergezinnen en jongeren dat geholpen moet worden. Aanvragen lopen via hulpverleners van bv. maatschappelijk werk en jeugdzorg. Ook de Diaconie verwijst regelmatig naar deze fondsen. De beide fondsen ontvangen gelden van zowel de burgerlijke gemeente Amsterdam en Haarlem, als ook van fondsen en kerken. Met uw steun leveren we ook dit jaar weer een financiële bijdrage aan beide fondsen. </w:t>
      </w:r>
    </w:p>
    <w:p>
      <w:pPr>
        <w:pStyle w:val="Normal"/>
        <w:rPr>
          <w:rFonts w:ascii="Calibri" w:hAnsi="Calibri" w:cs="Calibri"/>
          <w:sz w:val="24"/>
          <w:szCs w:val="24"/>
        </w:rPr>
      </w:pPr>
      <w:r>
        <w:rPr>
          <w:rFonts w:cs="Calibri" w:ascii="Calibri" w:hAnsi="Calibri"/>
          <w:sz w:val="24"/>
          <w:szCs w:val="24"/>
        </w:rPr>
        <w:t>4 augustus: Vrije diaconale collecte</w:t>
      </w:r>
    </w:p>
    <w:p>
      <w:pPr>
        <w:pStyle w:val="Normal"/>
        <w:rPr>
          <w:rFonts w:ascii="Calibri" w:hAnsi="Calibri" w:cs="Calibri"/>
          <w:sz w:val="24"/>
          <w:szCs w:val="24"/>
        </w:rPr>
      </w:pPr>
      <w:r>
        <w:rPr>
          <w:rFonts w:cs="Calibri" w:ascii="Calibri" w:hAnsi="Calibri"/>
          <w:color w:val="000000"/>
          <w:sz w:val="24"/>
          <w:szCs w:val="24"/>
        </w:rPr>
        <w:t>zie de mededelingen van de diakenen in uw Brandpunt.</w:t>
      </w:r>
    </w:p>
    <w:p>
      <w:pPr>
        <w:pStyle w:val="Normal"/>
        <w:rPr>
          <w:rFonts w:ascii="Calibri" w:hAnsi="Calibri" w:cs="Calibri"/>
          <w:sz w:val="24"/>
          <w:szCs w:val="24"/>
        </w:rPr>
      </w:pPr>
      <w:r>
        <w:rPr>
          <w:rFonts w:cs="Calibri" w:ascii="Calibri" w:hAnsi="Calibri"/>
          <w:sz w:val="24"/>
          <w:szCs w:val="24"/>
        </w:rPr>
        <w:t>11 augustus: SamSam uitvaartcoaching</w:t>
      </w:r>
    </w:p>
    <w:p>
      <w:pPr>
        <w:pStyle w:val="Normal"/>
        <w:rPr>
          <w:rFonts w:ascii="Calibri" w:hAnsi="Calibri" w:cs="Calibri"/>
          <w:sz w:val="24"/>
          <w:szCs w:val="24"/>
        </w:rPr>
      </w:pPr>
      <w:r>
        <w:rPr>
          <w:rStyle w:val="Ekabin0310"/>
          <w:rFonts w:cs="Calibri" w:ascii="Calibri" w:hAnsi="Calibri"/>
          <w:sz w:val="24"/>
          <w:szCs w:val="24"/>
        </w:rPr>
        <w:t>SamSam Uitvaartcoaching helpt mensen met een laag inkomen bij het regelen van een uitvaart en bij alle zaken die daarna nog geregeld moeten worden en zet vrijwillige coaches in om de juiste keuzes te helpen maken. Op die manier worden schulden zo klein mogelijk gehouden of misschien helemaal voorkomen. SamSam geeft voorlichting en informeert mensen over de mogelijkheden om ervoor te zorgen dat een overlijden niet tot financiële problemen en schulden leidt. Soms krijgt de diaconie een hulpvraag over zo’n ingewikkelde situatie. We vinden het belangrijk en waardevol dat SamSam hier hulp en aandacht voor biedt. Er is natuurlijk bovenal verdriet omdat een geliefde er niet meer is en dan moet er in korte tijd ineens ook nog heel veel geregeld worden. Als de kosten dan een probleem zijn, is er veel verwarring en zijn er veel vragen. Vanuit de diaconie raden we aan om na te denken over deze kosten en over de mogelijkheden om te sparen of je te verzekeren. Daarom ondersteunen we het initiatief van SamSam van harte.</w:t>
      </w:r>
    </w:p>
    <w:p>
      <w:pPr>
        <w:pStyle w:val="Normal"/>
        <w:rPr>
          <w:rFonts w:ascii="Calibri" w:hAnsi="Calibri" w:cs="Calibri"/>
          <w:sz w:val="24"/>
          <w:szCs w:val="24"/>
        </w:rPr>
      </w:pPr>
      <w:r>
        <w:rPr>
          <w:rFonts w:cs="Calibri" w:ascii="Calibri" w:hAnsi="Calibri"/>
          <w:sz w:val="24"/>
          <w:szCs w:val="24"/>
        </w:rPr>
        <w:t>18 augustus: Jeanette Noelhuis</w:t>
      </w:r>
    </w:p>
    <w:p>
      <w:pPr>
        <w:pStyle w:val="Normal"/>
        <w:rPr>
          <w:rFonts w:ascii="Calibri" w:hAnsi="Calibri" w:cs="Calibri"/>
          <w:sz w:val="24"/>
          <w:szCs w:val="24"/>
        </w:rPr>
      </w:pPr>
      <w:r>
        <w:rPr>
          <w:rFonts w:cs="Calibri" w:ascii="Calibri" w:hAnsi="Calibri"/>
          <w:iCs/>
          <w:sz w:val="24"/>
          <w:szCs w:val="24"/>
        </w:rPr>
        <w:t xml:space="preserve">Vandaag collecteren we voor het </w:t>
      </w:r>
      <w:hyperlink r:id="rId5">
        <w:r>
          <w:rPr>
            <w:rStyle w:val="Internetkoppeling"/>
            <w:rFonts w:cs="Calibri" w:ascii="Calibri" w:hAnsi="Calibri"/>
            <w:iCs/>
            <w:sz w:val="24"/>
            <w:szCs w:val="24"/>
          </w:rPr>
          <w:t>Jeannette Noëlhuis in Amsterdam Zuidoost</w:t>
        </w:r>
      </w:hyperlink>
      <w:r>
        <w:rPr>
          <w:rFonts w:cs="Calibri" w:ascii="Calibri" w:hAnsi="Calibri"/>
          <w:iCs/>
          <w:sz w:val="24"/>
          <w:szCs w:val="24"/>
        </w:rPr>
        <w:t>.  De levensstijl van de bewoners van deze leefgemeenschap is gebaseerd op eenvoud, gastvrijheid, gebed en directe actie voor een betere samenleving. In deze kleinschalige woongemeenschap wordt opvang geboden aan vluchtelingen en migranten, ouders en kinderen, die tijdelijk – bijvoorbeeld in afwachting van het krijgen van een verblijfsvergunning - een plek nodig hebben. Onze bijdrage is bestemd voor het kopen van fruit: vitaminen om verder te kunnen.</w:t>
        <w:br/>
      </w:r>
      <w:r>
        <w:rPr>
          <w:rFonts w:cs="Calibri" w:ascii="Calibri" w:hAnsi="Calibri"/>
          <w:sz w:val="24"/>
          <w:szCs w:val="24"/>
        </w:rPr>
        <w:br/>
        <w:t>25 augustus: Kerk en Buurt</w:t>
      </w:r>
    </w:p>
    <w:p>
      <w:pPr>
        <w:pStyle w:val="Normal"/>
        <w:rPr>
          <w:rFonts w:ascii="Calibri" w:hAnsi="Calibri" w:cs="Calibri"/>
          <w:sz w:val="24"/>
          <w:szCs w:val="24"/>
        </w:rPr>
      </w:pPr>
      <w:r>
        <w:rPr>
          <w:rFonts w:cs="Calibri" w:ascii="Calibri" w:hAnsi="Calibri"/>
          <w:sz w:val="24"/>
          <w:szCs w:val="24"/>
        </w:rPr>
        <w:t xml:space="preserve">De Diaconie vindt het belangrijk dat de Kerk present is in de buurten. Zo organiseert de Diaconie buurtactiviteiten in Amsterdam Zuidoost met een dagelijks Open Huis in de Nieuwe Stad, in de Rivierenbuurt (rond de Maarten Luther Kerk), in Haarlem, rondom het Luthermuseum aan de Nieuwe Keizersgracht en vanuit de Augustanahof in Bos en Lommer. Verder dragen we van harte bij aan oecumenische activiteiten van Kerk &amp; Buurt in Amsterdam Noord en - Oost. </w:t>
        <w:br/>
        <w:t>In zowel Haarlem als bij de Augustanahof hebben we een voedselkastje geplaats. Mensen die iets over hebben kunnen dit hier brengen en mensen die wat nodig hebben kunnen het pakken. Help mee om als Kerk dienstbaar te zijn aan mensen, en zichtbaar te blijven, en steun de Diaconie bij haar inzet om kerk in de buurt te zijn!</w:t>
      </w:r>
    </w:p>
    <w:p>
      <w:pPr>
        <w:pStyle w:val="Normal"/>
        <w:rPr>
          <w:rFonts w:ascii="Calibri" w:hAnsi="Calibri" w:cs="Calibri"/>
          <w:sz w:val="24"/>
          <w:szCs w:val="24"/>
        </w:rPr>
      </w:pPr>
      <w:r>
        <w:rPr>
          <w:rFonts w:cs="Calibri" w:ascii="Calibri" w:hAnsi="Calibri"/>
          <w:sz w:val="24"/>
          <w:szCs w:val="24"/>
        </w:rPr>
        <w:t>1 september: Vluchtelingen</w:t>
      </w:r>
    </w:p>
    <w:p>
      <w:pPr>
        <w:pStyle w:val="Normal"/>
        <w:rPr>
          <w:rFonts w:ascii="Calibri" w:hAnsi="Calibri" w:cs="Calibri"/>
          <w:b/>
          <w:b/>
          <w:bCs/>
          <w:sz w:val="24"/>
          <w:szCs w:val="24"/>
          <w:lang w:val="en-US"/>
        </w:rPr>
      </w:pPr>
      <w:r>
        <w:rPr>
          <w:rFonts w:cs="Calibri" w:ascii="Calibri" w:hAnsi="Calibri"/>
          <w:sz w:val="24"/>
          <w:szCs w:val="24"/>
        </w:rPr>
        <w:t>8 september: Jongerenproject</w:t>
      </w:r>
      <w:r>
        <w:rPr>
          <w:rFonts w:cs="Calibri" w:ascii="Calibri" w:hAnsi="Calibri"/>
          <w:b/>
          <w:bCs/>
          <w:sz w:val="24"/>
          <w:szCs w:val="24"/>
          <w:lang w:val="en-US"/>
        </w:rPr>
        <w:t xml:space="preserve"> </w:t>
      </w:r>
      <w:r>
        <w:rPr>
          <w:rFonts w:cs="Calibri" w:ascii="Calibri" w:hAnsi="Calibri"/>
          <w:sz w:val="24"/>
          <w:szCs w:val="24"/>
          <w:lang w:val="en-US"/>
        </w:rPr>
        <w:t>People Helping People</w:t>
      </w:r>
    </w:p>
    <w:p>
      <w:pPr>
        <w:pStyle w:val="Normal"/>
        <w:spacing w:lineRule="auto" w:line="240"/>
        <w:rPr>
          <w:rFonts w:ascii="Calibri" w:hAnsi="Calibri" w:cs="Calibri"/>
          <w:bCs/>
          <w:sz w:val="24"/>
          <w:szCs w:val="24"/>
        </w:rPr>
      </w:pPr>
      <w:r>
        <w:rPr>
          <w:rFonts w:cs="Calibri" w:ascii="Calibri" w:hAnsi="Calibri"/>
          <w:bCs/>
          <w:sz w:val="24"/>
          <w:szCs w:val="24"/>
          <w:lang w:val="en-US"/>
        </w:rPr>
        <w:t xml:space="preserve">Het motto van de Stichting People Helping People is: ‘Making Suriname a better place, one step at the time’. </w:t>
      </w:r>
      <w:r>
        <w:rPr>
          <w:rFonts w:cs="Calibri" w:ascii="Calibri" w:hAnsi="Calibri"/>
          <w:bCs/>
          <w:sz w:val="24"/>
          <w:szCs w:val="24"/>
        </w:rPr>
        <w:t xml:space="preserve">De stichting gaat voor hoop te midden van de zeer moeilijke economische omstandigheden in Suriname, en wil daar in kleine stapjes aan werken. De belangrijkste activiteit van de Stichting PHP is het schoolbrodenproject. Ongeveer 100 kinderen uit gezinnen met een smalle beurs krijgen op deze manier regelmatig een gezond ontbijt op school. </w:t>
      </w:r>
    </w:p>
    <w:p>
      <w:pPr>
        <w:pStyle w:val="Normal"/>
        <w:spacing w:lineRule="auto" w:line="240" w:before="0" w:after="0"/>
        <w:rPr>
          <w:rFonts w:ascii="Calibri" w:hAnsi="Calibri" w:cs="Calibri"/>
          <w:bCs/>
          <w:sz w:val="24"/>
          <w:szCs w:val="24"/>
        </w:rPr>
      </w:pPr>
      <w:r>
        <w:rPr>
          <w:rFonts w:cs="Calibri" w:ascii="Calibri" w:hAnsi="Calibri"/>
          <w:bCs/>
          <w:sz w:val="24"/>
          <w:szCs w:val="24"/>
        </w:rPr>
        <w:t>Daarnaast ondersteunt de stichting kleinschalige projecten voor kinderen, zoals ondersteuning bij de aanschaf van schoolspullen, voedselpakketten en kindervieringen.</w:t>
        <w:br/>
        <w:t>Ook zijn er plannen voor een ‘school on wheels’: kinderen krijgen huiswerkondersteuning in hun eigen buurt.</w:t>
      </w:r>
    </w:p>
    <w:p>
      <w:pPr>
        <w:pStyle w:val="Normal"/>
        <w:spacing w:lineRule="auto" w:line="240"/>
        <w:rPr>
          <w:rFonts w:ascii="Calibri" w:hAnsi="Calibri" w:cs="Calibri"/>
          <w:b/>
          <w:b/>
          <w:bCs/>
          <w:sz w:val="24"/>
          <w:szCs w:val="24"/>
        </w:rPr>
      </w:pPr>
      <w:r>
        <w:rPr>
          <w:rFonts w:cs="Calibri" w:ascii="Calibri" w:hAnsi="Calibri"/>
          <w:bCs/>
          <w:sz w:val="24"/>
          <w:szCs w:val="24"/>
        </w:rPr>
        <w:t>Uw Diaconie ondersteunt het, aan de Lutherse Kerk van Suriname gelieerde, werk van People Helping People van harte, en vraagt vandaag uw hulp om hiermee door te kunnen gaan. Hartelijk dank voor uw gaven.</w:t>
      </w:r>
    </w:p>
    <w:p>
      <w:pPr>
        <w:pStyle w:val="Normal"/>
        <w:rPr>
          <w:rFonts w:ascii="Calibri" w:hAnsi="Calibri" w:cs="Calibri"/>
          <w:sz w:val="24"/>
          <w:szCs w:val="24"/>
        </w:rPr>
      </w:pPr>
      <w:r>
        <w:rPr>
          <w:rFonts w:cs="Calibri" w:ascii="Calibri" w:hAnsi="Calibri"/>
          <w:sz w:val="24"/>
          <w:szCs w:val="24"/>
        </w:rPr>
        <w:t>15 september: Gasthuizen In de Roos en In de Waard</w:t>
      </w:r>
    </w:p>
    <w:p>
      <w:pPr>
        <w:pStyle w:val="Normal"/>
        <w:spacing w:lineRule="auto" w:line="240"/>
        <w:rPr>
          <w:rFonts w:ascii="Calibri" w:hAnsi="Calibri" w:cs="Calibri"/>
          <w:color w:val="000000"/>
          <w:sz w:val="24"/>
          <w:szCs w:val="24"/>
        </w:rPr>
      </w:pPr>
      <w:bookmarkStart w:id="1" w:name="_Hlk138259232"/>
      <w:r>
        <w:rPr>
          <w:rFonts w:cs="Calibri" w:ascii="Calibri" w:hAnsi="Calibri"/>
          <w:color w:val="000000"/>
          <w:sz w:val="24"/>
          <w:szCs w:val="24"/>
        </w:rPr>
        <w:t>Als Lutherse gemeenschap hebben we twee Gasthuizen waar we tijdelijk opvang kunnen bieden: ‘In de Roos’ en ‘In de Waard’ in de Amsterdamse Rivierenbuurt. In ons diaconale en pastorale werk zien we hoe hard er in onze stad plekken nodig zijn waar mensen even op adem kunnen komen. Dat zijn veelal vluchtelingen, migranten en daklozen die tussen wal en schip vallen, maar ook bv. mensen die vanwege spanningen thuis even een andere plek nodig hebben. In onze Gasthuizen kunnen we hun tijdelijk een plek en veiligheid bieden. In de Gasthuizen In de Waard en In de Roos, met respectievelijk onze huisoudsten Ernest en Willemijn, steeds voor een korte periode (maximaal 3 maanden). Vandaag collecteren we voor de kosten van de Gasthuizen, o.a. voor de  leefgeldpot waaruit we gasten die geen inkomsten hebben van wat leefgeld kunnen voorzien.</w:t>
      </w:r>
      <w:bookmarkEnd w:id="1"/>
    </w:p>
    <w:p>
      <w:pPr>
        <w:pStyle w:val="Normal"/>
        <w:rPr/>
      </w:pPr>
      <w:r>
        <w:rPr/>
      </w:r>
    </w:p>
    <w:p>
      <w:pPr>
        <w:pStyle w:val="Normal"/>
        <w:widowControl/>
        <w:bidi w:val="0"/>
        <w:spacing w:lineRule="auto" w:line="254"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659"/>
    <w:pPr>
      <w:widowControl/>
      <w:bidi w:val="0"/>
      <w:spacing w:lineRule="auto" w:line="254" w:before="0" w:after="160"/>
      <w:jc w:val="left"/>
    </w:pPr>
    <w:rPr>
      <w:rFonts w:ascii="Aptos" w:hAnsi="Aptos" w:eastAsia="Aptos" w:cs=""/>
      <w:color w:val="auto"/>
      <w:kern w:val="0"/>
      <w:sz w:val="22"/>
      <w:szCs w:val="22"/>
      <w:lang w:val="nl-NL" w:eastAsia="en-US" w:bidi="ar-SA"/>
      <w14:ligatures w14:val="none"/>
    </w:rPr>
  </w:style>
  <w:style w:type="paragraph" w:styleId="Kop1">
    <w:name w:val="Heading 1"/>
    <w:basedOn w:val="Normal"/>
    <w:next w:val="Normal"/>
    <w:link w:val="Kop1Char"/>
    <w:uiPriority w:val="9"/>
    <w:qFormat/>
    <w:rsid w:val="00805659"/>
    <w:pPr>
      <w:keepNext w:val="true"/>
      <w:keepLines/>
      <w:spacing w:lineRule="auto" w:line="276" w:before="360" w:after="80"/>
      <w:outlineLvl w:val="0"/>
    </w:pPr>
    <w:rPr>
      <w:rFonts w:ascii="Aptos Display" w:hAnsi="Aptos Display" w:eastAsia="" w:cs="" w:asciiTheme="majorHAnsi" w:cstheme="majorBidi" w:eastAsiaTheme="majorEastAsia" w:hAnsiTheme="majorHAnsi"/>
      <w:color w:val="0F4761" w:themeColor="accent1" w:themeShade="bf"/>
      <w:kern w:val="2"/>
      <w:sz w:val="40"/>
      <w:szCs w:val="40"/>
      <w14:ligatures w14:val="standardContextual"/>
    </w:rPr>
  </w:style>
  <w:style w:type="paragraph" w:styleId="Kop2">
    <w:name w:val="Heading 2"/>
    <w:basedOn w:val="Normal"/>
    <w:next w:val="Normal"/>
    <w:link w:val="Kop2Char"/>
    <w:uiPriority w:val="9"/>
    <w:semiHidden/>
    <w:unhideWhenUsed/>
    <w:qFormat/>
    <w:rsid w:val="00805659"/>
    <w:pPr>
      <w:keepNext w:val="true"/>
      <w:keepLines/>
      <w:spacing w:lineRule="auto" w:line="276" w:before="160" w:after="80"/>
      <w:outlineLvl w:val="1"/>
    </w:pPr>
    <w:rPr>
      <w:rFonts w:ascii="Aptos Display" w:hAnsi="Aptos Display" w:eastAsia="" w:cs="" w:asciiTheme="majorHAnsi" w:cstheme="majorBidi" w:eastAsiaTheme="majorEastAsia" w:hAnsiTheme="majorHAnsi"/>
      <w:color w:val="0F4761" w:themeColor="accent1" w:themeShade="bf"/>
      <w:kern w:val="2"/>
      <w:sz w:val="32"/>
      <w:szCs w:val="32"/>
      <w14:ligatures w14:val="standardContextual"/>
    </w:rPr>
  </w:style>
  <w:style w:type="paragraph" w:styleId="Kop3">
    <w:name w:val="Heading 3"/>
    <w:basedOn w:val="Normal"/>
    <w:next w:val="Normal"/>
    <w:link w:val="Kop3Char"/>
    <w:uiPriority w:val="9"/>
    <w:semiHidden/>
    <w:unhideWhenUsed/>
    <w:qFormat/>
    <w:rsid w:val="00805659"/>
    <w:pPr>
      <w:keepNext w:val="true"/>
      <w:keepLines/>
      <w:spacing w:lineRule="auto" w:line="276" w:before="160" w:after="80"/>
      <w:outlineLvl w:val="2"/>
    </w:pPr>
    <w:rPr>
      <w:rFonts w:eastAsia="" w:cs="" w:cstheme="majorBidi" w:eastAsiaTheme="majorEastAsia"/>
      <w:color w:val="0F4761" w:themeColor="accent1" w:themeShade="bf"/>
      <w:kern w:val="2"/>
      <w:sz w:val="28"/>
      <w:szCs w:val="28"/>
      <w14:ligatures w14:val="standardContextual"/>
    </w:rPr>
  </w:style>
  <w:style w:type="paragraph" w:styleId="Kop4">
    <w:name w:val="Heading 4"/>
    <w:basedOn w:val="Normal"/>
    <w:next w:val="Normal"/>
    <w:link w:val="Kop4Char"/>
    <w:uiPriority w:val="9"/>
    <w:semiHidden/>
    <w:unhideWhenUsed/>
    <w:qFormat/>
    <w:rsid w:val="00805659"/>
    <w:pPr>
      <w:keepNext w:val="true"/>
      <w:keepLines/>
      <w:spacing w:lineRule="auto" w:line="276" w:before="80" w:after="40"/>
      <w:outlineLvl w:val="3"/>
    </w:pPr>
    <w:rPr>
      <w:rFonts w:eastAsia="" w:cs="" w:cstheme="majorBidi" w:eastAsiaTheme="majorEastAsia"/>
      <w:i/>
      <w:iCs/>
      <w:color w:val="0F4761" w:themeColor="accent1" w:themeShade="bf"/>
      <w:kern w:val="2"/>
      <w:sz w:val="24"/>
      <w:szCs w:val="24"/>
      <w14:ligatures w14:val="standardContextual"/>
    </w:rPr>
  </w:style>
  <w:style w:type="paragraph" w:styleId="Kop5">
    <w:name w:val="Heading 5"/>
    <w:basedOn w:val="Normal"/>
    <w:next w:val="Normal"/>
    <w:link w:val="Kop5Char"/>
    <w:uiPriority w:val="9"/>
    <w:semiHidden/>
    <w:unhideWhenUsed/>
    <w:qFormat/>
    <w:rsid w:val="00805659"/>
    <w:pPr>
      <w:keepNext w:val="true"/>
      <w:keepLines/>
      <w:spacing w:lineRule="auto" w:line="276" w:before="80" w:after="40"/>
      <w:outlineLvl w:val="4"/>
    </w:pPr>
    <w:rPr>
      <w:rFonts w:eastAsia="" w:cs="" w:cstheme="majorBidi" w:eastAsiaTheme="majorEastAsia"/>
      <w:color w:val="0F4761" w:themeColor="accent1" w:themeShade="bf"/>
      <w:kern w:val="2"/>
      <w:sz w:val="24"/>
      <w:szCs w:val="24"/>
      <w14:ligatures w14:val="standardContextual"/>
    </w:rPr>
  </w:style>
  <w:style w:type="paragraph" w:styleId="Kop6">
    <w:name w:val="Heading 6"/>
    <w:basedOn w:val="Normal"/>
    <w:next w:val="Normal"/>
    <w:link w:val="Kop6Char"/>
    <w:uiPriority w:val="9"/>
    <w:semiHidden/>
    <w:unhideWhenUsed/>
    <w:qFormat/>
    <w:rsid w:val="00805659"/>
    <w:pPr>
      <w:keepNext w:val="true"/>
      <w:keepLines/>
      <w:spacing w:lineRule="auto" w:line="276" w:before="40" w:after="0"/>
      <w:outlineLvl w:val="5"/>
    </w:pPr>
    <w:rPr>
      <w:rFonts w:eastAsia="" w:cs="" w:cstheme="majorBidi" w:eastAsiaTheme="majorEastAsia"/>
      <w:i/>
      <w:iCs/>
      <w:color w:val="595959" w:themeColor="text1" w:themeTint="a6"/>
      <w:kern w:val="2"/>
      <w:sz w:val="24"/>
      <w:szCs w:val="24"/>
      <w14:ligatures w14:val="standardContextual"/>
    </w:rPr>
  </w:style>
  <w:style w:type="paragraph" w:styleId="Kop7">
    <w:name w:val="Heading 7"/>
    <w:basedOn w:val="Normal"/>
    <w:next w:val="Normal"/>
    <w:link w:val="Kop7Char"/>
    <w:uiPriority w:val="9"/>
    <w:semiHidden/>
    <w:unhideWhenUsed/>
    <w:qFormat/>
    <w:rsid w:val="00805659"/>
    <w:pPr>
      <w:keepNext w:val="true"/>
      <w:keepLines/>
      <w:spacing w:lineRule="auto" w:line="276" w:before="40" w:after="0"/>
      <w:outlineLvl w:val="6"/>
    </w:pPr>
    <w:rPr>
      <w:rFonts w:eastAsia="" w:cs="" w:cstheme="majorBidi" w:eastAsiaTheme="majorEastAsia"/>
      <w:color w:val="595959" w:themeColor="text1" w:themeTint="a6"/>
      <w:kern w:val="2"/>
      <w:sz w:val="24"/>
      <w:szCs w:val="24"/>
      <w14:ligatures w14:val="standardContextual"/>
    </w:rPr>
  </w:style>
  <w:style w:type="paragraph" w:styleId="Kop8">
    <w:name w:val="Heading 8"/>
    <w:basedOn w:val="Normal"/>
    <w:next w:val="Normal"/>
    <w:link w:val="Kop8Char"/>
    <w:uiPriority w:val="9"/>
    <w:semiHidden/>
    <w:unhideWhenUsed/>
    <w:qFormat/>
    <w:rsid w:val="00805659"/>
    <w:pPr>
      <w:keepNext w:val="true"/>
      <w:keepLines/>
      <w:spacing w:lineRule="auto" w:line="276" w:before="0" w:after="0"/>
      <w:outlineLvl w:val="7"/>
    </w:pPr>
    <w:rPr>
      <w:rFonts w:eastAsia="" w:cs="" w:cstheme="majorBidi" w:eastAsiaTheme="majorEastAsia"/>
      <w:i/>
      <w:iCs/>
      <w:color w:val="272727" w:themeColor="text1" w:themeTint="d8"/>
      <w:kern w:val="2"/>
      <w:sz w:val="24"/>
      <w:szCs w:val="24"/>
      <w14:ligatures w14:val="standardContextual"/>
    </w:rPr>
  </w:style>
  <w:style w:type="paragraph" w:styleId="Kop9">
    <w:name w:val="Heading 9"/>
    <w:basedOn w:val="Normal"/>
    <w:next w:val="Normal"/>
    <w:link w:val="Kop9Char"/>
    <w:uiPriority w:val="9"/>
    <w:semiHidden/>
    <w:unhideWhenUsed/>
    <w:qFormat/>
    <w:rsid w:val="00805659"/>
    <w:pPr>
      <w:keepNext w:val="true"/>
      <w:keepLines/>
      <w:spacing w:lineRule="auto" w:line="276" w:before="0" w:after="0"/>
      <w:outlineLvl w:val="8"/>
    </w:pPr>
    <w:rPr>
      <w:rFonts w:eastAsia="" w:cs="" w:cstheme="majorBidi" w:eastAsiaTheme="majorEastAsia"/>
      <w:color w:val="272727" w:themeColor="text1" w:themeTint="d8"/>
      <w:kern w:val="2"/>
      <w:sz w:val="24"/>
      <w:szCs w:val="24"/>
      <w14:ligatures w14:val="standardContextual"/>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uiPriority w:val="9"/>
    <w:qFormat/>
    <w:rsid w:val="00805659"/>
    <w:rPr>
      <w:rFonts w:ascii="Aptos Display" w:hAnsi="Aptos Display" w:eastAsia="" w:cs="" w:asciiTheme="majorHAnsi" w:cstheme="majorBidi" w:eastAsiaTheme="majorEastAsia" w:hAnsiTheme="majorHAnsi"/>
      <w:color w:val="0F4761" w:themeColor="accent1" w:themeShade="bf"/>
      <w:sz w:val="40"/>
      <w:szCs w:val="40"/>
    </w:rPr>
  </w:style>
  <w:style w:type="character" w:styleId="Kop2Char" w:customStyle="1">
    <w:name w:val="Kop 2 Char"/>
    <w:basedOn w:val="DefaultParagraphFont"/>
    <w:uiPriority w:val="9"/>
    <w:semiHidden/>
    <w:qFormat/>
    <w:rsid w:val="00805659"/>
    <w:rPr>
      <w:rFonts w:ascii="Aptos Display" w:hAnsi="Aptos Display" w:eastAsia="" w:cs="" w:asciiTheme="majorHAnsi" w:cstheme="majorBidi" w:eastAsiaTheme="majorEastAsia" w:hAnsiTheme="majorHAnsi"/>
      <w:color w:val="0F4761" w:themeColor="accent1" w:themeShade="bf"/>
      <w:sz w:val="32"/>
      <w:szCs w:val="32"/>
    </w:rPr>
  </w:style>
  <w:style w:type="character" w:styleId="Kop3Char" w:customStyle="1">
    <w:name w:val="Kop 3 Char"/>
    <w:basedOn w:val="DefaultParagraphFont"/>
    <w:uiPriority w:val="9"/>
    <w:semiHidden/>
    <w:qFormat/>
    <w:rsid w:val="00805659"/>
    <w:rPr>
      <w:rFonts w:eastAsia="" w:cs="" w:cstheme="majorBidi" w:eastAsiaTheme="majorEastAsia"/>
      <w:color w:val="0F4761" w:themeColor="accent1" w:themeShade="bf"/>
      <w:sz w:val="28"/>
      <w:szCs w:val="28"/>
    </w:rPr>
  </w:style>
  <w:style w:type="character" w:styleId="Kop4Char" w:customStyle="1">
    <w:name w:val="Kop 4 Char"/>
    <w:basedOn w:val="DefaultParagraphFont"/>
    <w:uiPriority w:val="9"/>
    <w:semiHidden/>
    <w:qFormat/>
    <w:rsid w:val="00805659"/>
    <w:rPr>
      <w:rFonts w:eastAsia="" w:cs="" w:cstheme="majorBidi" w:eastAsiaTheme="majorEastAsia"/>
      <w:i/>
      <w:iCs/>
      <w:color w:val="0F4761" w:themeColor="accent1" w:themeShade="bf"/>
    </w:rPr>
  </w:style>
  <w:style w:type="character" w:styleId="Kop5Char" w:customStyle="1">
    <w:name w:val="Kop 5 Char"/>
    <w:basedOn w:val="DefaultParagraphFont"/>
    <w:uiPriority w:val="9"/>
    <w:semiHidden/>
    <w:qFormat/>
    <w:rsid w:val="00805659"/>
    <w:rPr>
      <w:rFonts w:eastAsia="" w:cs="" w:cstheme="majorBidi" w:eastAsiaTheme="majorEastAsia"/>
      <w:color w:val="0F4761" w:themeColor="accent1" w:themeShade="bf"/>
    </w:rPr>
  </w:style>
  <w:style w:type="character" w:styleId="Kop6Char" w:customStyle="1">
    <w:name w:val="Kop 6 Char"/>
    <w:basedOn w:val="DefaultParagraphFont"/>
    <w:uiPriority w:val="9"/>
    <w:semiHidden/>
    <w:qFormat/>
    <w:rsid w:val="00805659"/>
    <w:rPr>
      <w:rFonts w:eastAsia="" w:cs="" w:cstheme="majorBidi" w:eastAsiaTheme="majorEastAsia"/>
      <w:i/>
      <w:iCs/>
      <w:color w:val="595959" w:themeColor="text1" w:themeTint="a6"/>
    </w:rPr>
  </w:style>
  <w:style w:type="character" w:styleId="Kop7Char" w:customStyle="1">
    <w:name w:val="Kop 7 Char"/>
    <w:basedOn w:val="DefaultParagraphFont"/>
    <w:uiPriority w:val="9"/>
    <w:semiHidden/>
    <w:qFormat/>
    <w:rsid w:val="00805659"/>
    <w:rPr>
      <w:rFonts w:eastAsia="" w:cs="" w:cstheme="majorBidi" w:eastAsiaTheme="majorEastAsia"/>
      <w:color w:val="595959" w:themeColor="text1" w:themeTint="a6"/>
    </w:rPr>
  </w:style>
  <w:style w:type="character" w:styleId="Kop8Char" w:customStyle="1">
    <w:name w:val="Kop 8 Char"/>
    <w:basedOn w:val="DefaultParagraphFont"/>
    <w:uiPriority w:val="9"/>
    <w:semiHidden/>
    <w:qFormat/>
    <w:rsid w:val="00805659"/>
    <w:rPr>
      <w:rFonts w:eastAsia="" w:cs="" w:cstheme="majorBidi" w:eastAsiaTheme="majorEastAsia"/>
      <w:i/>
      <w:iCs/>
      <w:color w:val="272727" w:themeColor="text1" w:themeTint="d8"/>
    </w:rPr>
  </w:style>
  <w:style w:type="character" w:styleId="Kop9Char" w:customStyle="1">
    <w:name w:val="Kop 9 Char"/>
    <w:basedOn w:val="DefaultParagraphFont"/>
    <w:uiPriority w:val="9"/>
    <w:semiHidden/>
    <w:qFormat/>
    <w:rsid w:val="00805659"/>
    <w:rPr>
      <w:rFonts w:eastAsia="" w:cs="" w:cstheme="majorBidi" w:eastAsiaTheme="majorEastAsia"/>
      <w:color w:val="272727" w:themeColor="text1" w:themeTint="d8"/>
    </w:rPr>
  </w:style>
  <w:style w:type="character" w:styleId="TitelChar" w:customStyle="1">
    <w:name w:val="Titel Char"/>
    <w:basedOn w:val="DefaultParagraphFont"/>
    <w:uiPriority w:val="10"/>
    <w:qFormat/>
    <w:rsid w:val="00805659"/>
    <w:rPr>
      <w:rFonts w:ascii="Aptos Display" w:hAnsi="Aptos Display" w:eastAsia="" w:cs="" w:asciiTheme="majorHAnsi" w:cstheme="majorBidi" w:eastAsiaTheme="majorEastAsia" w:hAnsiTheme="majorHAnsi"/>
      <w:spacing w:val="-10"/>
      <w:kern w:val="2"/>
      <w:sz w:val="56"/>
      <w:szCs w:val="56"/>
    </w:rPr>
  </w:style>
  <w:style w:type="character" w:styleId="OndertitelChar" w:customStyle="1">
    <w:name w:val="Ondertitel Char"/>
    <w:basedOn w:val="DefaultParagraphFont"/>
    <w:uiPriority w:val="11"/>
    <w:qFormat/>
    <w:rsid w:val="00805659"/>
    <w:rPr>
      <w:rFonts w:eastAsia="" w:cs="" w:cstheme="majorBidi" w:eastAsiaTheme="majorEastAsia"/>
      <w:color w:val="595959" w:themeColor="text1" w:themeTint="a6"/>
      <w:spacing w:val="15"/>
      <w:sz w:val="28"/>
      <w:szCs w:val="28"/>
    </w:rPr>
  </w:style>
  <w:style w:type="character" w:styleId="CitaatChar" w:customStyle="1">
    <w:name w:val="Citaat Char"/>
    <w:basedOn w:val="DefaultParagraphFont"/>
    <w:link w:val="Quote"/>
    <w:uiPriority w:val="29"/>
    <w:qFormat/>
    <w:rsid w:val="00805659"/>
    <w:rPr>
      <w:i/>
      <w:iCs/>
      <w:color w:val="404040" w:themeColor="text1" w:themeTint="bf"/>
    </w:rPr>
  </w:style>
  <w:style w:type="character" w:styleId="IntenseEmphasis">
    <w:name w:val="Intense Emphasis"/>
    <w:basedOn w:val="DefaultParagraphFont"/>
    <w:uiPriority w:val="21"/>
    <w:qFormat/>
    <w:rsid w:val="00805659"/>
    <w:rPr>
      <w:i/>
      <w:iCs/>
      <w:color w:val="0F4761" w:themeColor="accent1" w:themeShade="bf"/>
    </w:rPr>
  </w:style>
  <w:style w:type="character" w:styleId="DuidelijkcitaatChar" w:customStyle="1">
    <w:name w:val="Duidelijk citaat Char"/>
    <w:basedOn w:val="DefaultParagraphFont"/>
    <w:link w:val="IntenseQuote"/>
    <w:uiPriority w:val="30"/>
    <w:qFormat/>
    <w:rsid w:val="00805659"/>
    <w:rPr>
      <w:i/>
      <w:iCs/>
      <w:color w:val="0F4761" w:themeColor="accent1" w:themeShade="bf"/>
    </w:rPr>
  </w:style>
  <w:style w:type="character" w:styleId="IntenseReference">
    <w:name w:val="Intense Reference"/>
    <w:basedOn w:val="DefaultParagraphFont"/>
    <w:uiPriority w:val="32"/>
    <w:qFormat/>
    <w:rsid w:val="00805659"/>
    <w:rPr>
      <w:b/>
      <w:bCs/>
      <w:smallCaps/>
      <w:color w:val="0F4761" w:themeColor="accent1" w:themeShade="bf"/>
      <w:spacing w:val="5"/>
    </w:rPr>
  </w:style>
  <w:style w:type="character" w:styleId="Internetkoppeling">
    <w:name w:val="Hyperlink"/>
    <w:basedOn w:val="DefaultParagraphFont"/>
    <w:uiPriority w:val="99"/>
    <w:unhideWhenUsed/>
    <w:rsid w:val="00ea55a6"/>
    <w:rPr>
      <w:color w:val="467886" w:themeColor="hyperlink"/>
      <w:u w:val="single"/>
    </w:rPr>
  </w:style>
  <w:style w:type="character" w:styleId="Markedcontent" w:customStyle="1">
    <w:name w:val="markedcontent"/>
    <w:basedOn w:val="DefaultParagraphFont"/>
    <w:qFormat/>
    <w:rsid w:val="00ea55a6"/>
    <w:rPr/>
  </w:style>
  <w:style w:type="character" w:styleId="Ekabin0310" w:customStyle="1">
    <w:name w:val="_ekabin0_3-1-0"/>
    <w:basedOn w:val="DefaultParagraphFont"/>
    <w:qFormat/>
    <w:rsid w:val="00ac197f"/>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el">
    <w:name w:val="Title"/>
    <w:basedOn w:val="Normal"/>
    <w:next w:val="Normal"/>
    <w:link w:val="TitelChar"/>
    <w:uiPriority w:val="10"/>
    <w:qFormat/>
    <w:rsid w:val="00805659"/>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14:ligatures w14:val="standardContextual"/>
    </w:rPr>
  </w:style>
  <w:style w:type="paragraph" w:styleId="Subtitel">
    <w:name w:val="Subtitle"/>
    <w:basedOn w:val="Normal"/>
    <w:next w:val="Normal"/>
    <w:link w:val="OndertitelChar"/>
    <w:uiPriority w:val="11"/>
    <w:qFormat/>
    <w:rsid w:val="00805659"/>
    <w:pPr>
      <w:spacing w:lineRule="auto" w:line="276"/>
    </w:pPr>
    <w:rPr>
      <w:rFonts w:eastAsia="" w:cs="" w:cstheme="majorBidi" w:eastAsiaTheme="majorEastAsia"/>
      <w:color w:val="595959" w:themeColor="text1" w:themeTint="a6"/>
      <w:spacing w:val="15"/>
      <w:kern w:val="2"/>
      <w:sz w:val="28"/>
      <w:szCs w:val="28"/>
      <w14:ligatures w14:val="standardContextual"/>
    </w:rPr>
  </w:style>
  <w:style w:type="paragraph" w:styleId="Quote">
    <w:name w:val="Quote"/>
    <w:basedOn w:val="Normal"/>
    <w:next w:val="Normal"/>
    <w:link w:val="CitaatChar"/>
    <w:uiPriority w:val="29"/>
    <w:qFormat/>
    <w:rsid w:val="00805659"/>
    <w:pPr>
      <w:spacing w:lineRule="auto" w:line="276" w:before="160" w:after="160"/>
      <w:jc w:val="center"/>
    </w:pPr>
    <w:rPr>
      <w:i/>
      <w:iCs/>
      <w:color w:val="404040" w:themeColor="text1" w:themeTint="bf"/>
      <w:kern w:val="2"/>
      <w:sz w:val="24"/>
      <w:szCs w:val="24"/>
      <w14:ligatures w14:val="standardContextual"/>
    </w:rPr>
  </w:style>
  <w:style w:type="paragraph" w:styleId="ListParagraph">
    <w:name w:val="List Paragraph"/>
    <w:basedOn w:val="Normal"/>
    <w:uiPriority w:val="34"/>
    <w:qFormat/>
    <w:rsid w:val="00805659"/>
    <w:pPr>
      <w:spacing w:lineRule="auto" w:line="276" w:before="0" w:after="160"/>
      <w:ind w:left="720" w:hanging="0"/>
      <w:contextualSpacing/>
    </w:pPr>
    <w:rPr>
      <w:kern w:val="2"/>
      <w:sz w:val="24"/>
      <w:szCs w:val="24"/>
      <w14:ligatures w14:val="standardContextual"/>
    </w:rPr>
  </w:style>
  <w:style w:type="paragraph" w:styleId="IntenseQuote">
    <w:name w:val="Intense Quote"/>
    <w:basedOn w:val="Normal"/>
    <w:next w:val="Normal"/>
    <w:link w:val="DuidelijkcitaatChar"/>
    <w:uiPriority w:val="30"/>
    <w:qFormat/>
    <w:rsid w:val="00805659"/>
    <w:pPr>
      <w:pBdr>
        <w:top w:val="single" w:sz="4" w:space="10" w:color="0F4761"/>
        <w:bottom w:val="single" w:sz="4" w:space="10" w:color="0F4761"/>
      </w:pBdr>
      <w:spacing w:lineRule="auto" w:line="276" w:before="360" w:after="360"/>
      <w:ind w:left="864" w:right="864" w:hanging="0"/>
      <w:jc w:val="center"/>
    </w:pPr>
    <w:rPr>
      <w:i/>
      <w:iCs/>
      <w:color w:val="0F4761" w:themeColor="accent1" w:themeShade="bf"/>
      <w:kern w:val="2"/>
      <w:sz w:val="24"/>
      <w:szCs w:val="24"/>
      <w14:ligatures w14:val="standardContextual"/>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805659"/>
    <w:pPr>
      <w:spacing w:after="0" w:line="240" w:lineRule="auto"/>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lvb.net/" TargetMode="External"/><Relationship Id="rId3" Type="http://schemas.openxmlformats.org/officeDocument/2006/relationships/hyperlink" Target="https://fbna.nl/" TargetMode="External"/><Relationship Id="rId4" Type="http://schemas.openxmlformats.org/officeDocument/2006/relationships/hyperlink" Target="https://urgentenodenhaarlem.nl/" TargetMode="External"/><Relationship Id="rId5" Type="http://schemas.openxmlformats.org/officeDocument/2006/relationships/hyperlink" Target="http://noelhuis.n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LibreOffice/7.4.4.2$Windows_X86_64 LibreOffice_project/85569322deea74ec9134968a29af2df5663baa21</Application>
  <AppVersion>15.0000</AppVersion>
  <Pages>3</Pages>
  <Words>1257</Words>
  <Characters>6757</Characters>
  <CharactersWithSpaces>8007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2024-07-03T15:14:00Z</dcterms:created>
  <dc:creator>Ilse van Prooijen</dc:creator>
  <dc:description/>
  <dc:language>nl-NL</dc:language>
  <cp:lastModifiedBy>Ilse van Prooijen</cp:lastModifiedBy>
  <dcterms:modified xsi:type="dcterms:W3CDTF">2024-07-03T15:14:00Z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